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99" w:rsidRPr="001C1B8F" w:rsidRDefault="00B70B99" w:rsidP="00B70B99">
      <w:pPr>
        <w:rPr>
          <w:b/>
          <w:sz w:val="28"/>
          <w:szCs w:val="28"/>
        </w:rPr>
      </w:pPr>
    </w:p>
    <w:p w:rsidR="00B70B99" w:rsidRDefault="00B70B99" w:rsidP="00B70B99">
      <w:pPr>
        <w:rPr>
          <w:b/>
          <w:sz w:val="28"/>
          <w:szCs w:val="28"/>
        </w:rPr>
      </w:pPr>
      <w:r>
        <w:rPr>
          <w:b/>
          <w:sz w:val="28"/>
          <w:szCs w:val="28"/>
        </w:rPr>
        <w:t xml:space="preserve">                                                 УСТАВ</w:t>
      </w:r>
    </w:p>
    <w:p w:rsidR="00B70B99" w:rsidRDefault="00B70B99" w:rsidP="00B70B99">
      <w:pPr>
        <w:rPr>
          <w:b/>
          <w:sz w:val="28"/>
          <w:szCs w:val="28"/>
        </w:rPr>
      </w:pPr>
    </w:p>
    <w:p w:rsidR="00B70B99" w:rsidRPr="004C523F" w:rsidRDefault="00B70B99" w:rsidP="00B70B99">
      <w:pPr>
        <w:rPr>
          <w:b/>
          <w:sz w:val="28"/>
          <w:szCs w:val="28"/>
        </w:rPr>
      </w:pPr>
      <w:r>
        <w:rPr>
          <w:b/>
          <w:sz w:val="28"/>
          <w:szCs w:val="28"/>
        </w:rPr>
        <w:t xml:space="preserve">    НА НАРОДНО ЧИТАЛИЩЕ „ХРИСТО БОТЕВ 1937”</w:t>
      </w:r>
    </w:p>
    <w:p w:rsidR="00B70B99" w:rsidRPr="000C1998" w:rsidRDefault="00B70B99" w:rsidP="00B70B99">
      <w:pPr>
        <w:rPr>
          <w:b/>
          <w:sz w:val="28"/>
          <w:szCs w:val="28"/>
          <w:lang w:val="ru-RU"/>
        </w:rPr>
      </w:pPr>
    </w:p>
    <w:p w:rsidR="00B70B99" w:rsidRDefault="00B70B99" w:rsidP="00B70B99">
      <w:pPr>
        <w:rPr>
          <w:b/>
          <w:sz w:val="28"/>
          <w:szCs w:val="28"/>
        </w:rPr>
      </w:pPr>
      <w:r>
        <w:rPr>
          <w:b/>
          <w:sz w:val="28"/>
          <w:szCs w:val="28"/>
        </w:rPr>
        <w:t xml:space="preserve">                                                БУРГАС</w:t>
      </w:r>
    </w:p>
    <w:p w:rsidR="00B70B99" w:rsidRPr="00906855" w:rsidRDefault="00B70B99" w:rsidP="00B70B99">
      <w:pPr>
        <w:rPr>
          <w:sz w:val="28"/>
          <w:szCs w:val="28"/>
        </w:rPr>
      </w:pPr>
    </w:p>
    <w:p w:rsidR="00B70B99" w:rsidRPr="00906855" w:rsidRDefault="00B70B99" w:rsidP="00B70B99">
      <w:pPr>
        <w:rPr>
          <w:sz w:val="28"/>
          <w:szCs w:val="28"/>
        </w:rPr>
      </w:pPr>
    </w:p>
    <w:p w:rsidR="00B70B99" w:rsidRPr="00906855" w:rsidRDefault="00B70B99" w:rsidP="00B70B99">
      <w:pPr>
        <w:rPr>
          <w:sz w:val="28"/>
          <w:szCs w:val="28"/>
          <w:u w:val="single"/>
        </w:rPr>
      </w:pPr>
      <w:r w:rsidRPr="00906855">
        <w:rPr>
          <w:sz w:val="28"/>
          <w:szCs w:val="28"/>
          <w:u w:val="single"/>
        </w:rPr>
        <w:t>ГЛАВА ПЪРВА</w:t>
      </w:r>
    </w:p>
    <w:p w:rsidR="00B70B99" w:rsidRPr="00906855" w:rsidRDefault="00B70B99" w:rsidP="00B70B99">
      <w:pPr>
        <w:rPr>
          <w:sz w:val="28"/>
          <w:szCs w:val="28"/>
          <w:u w:val="single"/>
        </w:rPr>
      </w:pPr>
    </w:p>
    <w:p w:rsidR="00B70B99" w:rsidRPr="00906855" w:rsidRDefault="00B70B99" w:rsidP="00B70B99">
      <w:pPr>
        <w:rPr>
          <w:sz w:val="28"/>
          <w:szCs w:val="28"/>
          <w:u w:val="single"/>
        </w:rPr>
      </w:pPr>
      <w:r w:rsidRPr="00906855">
        <w:rPr>
          <w:sz w:val="28"/>
          <w:szCs w:val="28"/>
          <w:u w:val="single"/>
        </w:rPr>
        <w:t>ОБЩИ ПОЛОЖЕНИЯ:</w:t>
      </w:r>
    </w:p>
    <w:p w:rsidR="00B70B99" w:rsidRPr="00906855" w:rsidRDefault="00B70B99" w:rsidP="00B70B99">
      <w:pPr>
        <w:rPr>
          <w:sz w:val="28"/>
          <w:szCs w:val="28"/>
          <w:u w:val="single"/>
        </w:rPr>
      </w:pPr>
    </w:p>
    <w:p w:rsidR="00B70B99" w:rsidRPr="00906855" w:rsidRDefault="00B70B99" w:rsidP="00B70B99">
      <w:pPr>
        <w:rPr>
          <w:sz w:val="28"/>
          <w:szCs w:val="28"/>
        </w:rPr>
      </w:pPr>
      <w:r>
        <w:rPr>
          <w:sz w:val="28"/>
          <w:szCs w:val="28"/>
        </w:rPr>
        <w:t xml:space="preserve">Чл. 1    </w:t>
      </w:r>
      <w:r w:rsidRPr="00906855">
        <w:rPr>
          <w:sz w:val="28"/>
          <w:szCs w:val="28"/>
        </w:rPr>
        <w:t>Този устав урежда</w:t>
      </w:r>
      <w:r>
        <w:rPr>
          <w:sz w:val="28"/>
          <w:szCs w:val="28"/>
        </w:rPr>
        <w:t xml:space="preserve"> устройството, </w:t>
      </w:r>
      <w:r w:rsidRPr="00906855">
        <w:rPr>
          <w:sz w:val="28"/>
          <w:szCs w:val="28"/>
        </w:rPr>
        <w:t>управлението, дейността,</w:t>
      </w:r>
      <w:r>
        <w:rPr>
          <w:sz w:val="28"/>
          <w:szCs w:val="28"/>
        </w:rPr>
        <w:t xml:space="preserve"> </w:t>
      </w:r>
      <w:r w:rsidRPr="00906855">
        <w:rPr>
          <w:sz w:val="28"/>
          <w:szCs w:val="28"/>
        </w:rPr>
        <w:t>имуществото,</w:t>
      </w:r>
      <w:r>
        <w:rPr>
          <w:sz w:val="28"/>
          <w:szCs w:val="28"/>
        </w:rPr>
        <w:t xml:space="preserve"> </w:t>
      </w:r>
      <w:r w:rsidRPr="00906855">
        <w:rPr>
          <w:sz w:val="28"/>
          <w:szCs w:val="28"/>
        </w:rPr>
        <w:t>финансирането,</w:t>
      </w:r>
      <w:r>
        <w:rPr>
          <w:sz w:val="28"/>
          <w:szCs w:val="28"/>
        </w:rPr>
        <w:t xml:space="preserve"> издръжката и прекратяването на Н</w:t>
      </w:r>
      <w:r w:rsidRPr="00906855">
        <w:rPr>
          <w:sz w:val="28"/>
          <w:szCs w:val="28"/>
        </w:rPr>
        <w:t>ародно</w:t>
      </w:r>
    </w:p>
    <w:p w:rsidR="00B70B99" w:rsidRPr="00906855" w:rsidRDefault="00B70B99" w:rsidP="00B70B99">
      <w:pPr>
        <w:rPr>
          <w:sz w:val="28"/>
          <w:szCs w:val="28"/>
        </w:rPr>
      </w:pPr>
      <w:r>
        <w:rPr>
          <w:sz w:val="28"/>
          <w:szCs w:val="28"/>
        </w:rPr>
        <w:t xml:space="preserve">читалище „Христо </w:t>
      </w:r>
      <w:r w:rsidRPr="00906855">
        <w:rPr>
          <w:sz w:val="28"/>
          <w:szCs w:val="28"/>
        </w:rPr>
        <w:t>Ботев</w:t>
      </w:r>
      <w:r>
        <w:rPr>
          <w:sz w:val="28"/>
          <w:szCs w:val="28"/>
        </w:rPr>
        <w:t xml:space="preserve"> 1937</w:t>
      </w:r>
      <w:r w:rsidRPr="00906855">
        <w:rPr>
          <w:sz w:val="28"/>
          <w:szCs w:val="28"/>
        </w:rPr>
        <w:t>”</w:t>
      </w:r>
      <w:r>
        <w:rPr>
          <w:sz w:val="28"/>
          <w:szCs w:val="28"/>
        </w:rPr>
        <w:t xml:space="preserve"> - Бургас</w:t>
      </w:r>
      <w:r w:rsidRPr="00906855">
        <w:rPr>
          <w:sz w:val="28"/>
          <w:szCs w:val="28"/>
        </w:rPr>
        <w:t>.</w:t>
      </w:r>
    </w:p>
    <w:p w:rsidR="00B70B99" w:rsidRDefault="00B70B99" w:rsidP="00B70B99">
      <w:pPr>
        <w:rPr>
          <w:sz w:val="28"/>
          <w:szCs w:val="28"/>
        </w:rPr>
      </w:pPr>
    </w:p>
    <w:p w:rsidR="00B70B99" w:rsidRPr="00906855" w:rsidRDefault="00B70B99" w:rsidP="00B70B99">
      <w:pPr>
        <w:rPr>
          <w:sz w:val="28"/>
          <w:szCs w:val="28"/>
        </w:rPr>
      </w:pPr>
      <w:r>
        <w:rPr>
          <w:sz w:val="28"/>
          <w:szCs w:val="28"/>
        </w:rPr>
        <w:t xml:space="preserve">Чл. 2 /1/ Народно читалище „Христо </w:t>
      </w:r>
      <w:r w:rsidRPr="00906855">
        <w:rPr>
          <w:sz w:val="28"/>
          <w:szCs w:val="28"/>
        </w:rPr>
        <w:t>Ботев</w:t>
      </w:r>
      <w:r>
        <w:rPr>
          <w:sz w:val="28"/>
          <w:szCs w:val="28"/>
        </w:rPr>
        <w:t xml:space="preserve"> 1937</w:t>
      </w:r>
      <w:r w:rsidRPr="00906855">
        <w:rPr>
          <w:sz w:val="28"/>
          <w:szCs w:val="28"/>
        </w:rPr>
        <w:t>” е традиционно и самоуправляващо с</w:t>
      </w:r>
      <w:r>
        <w:rPr>
          <w:sz w:val="28"/>
          <w:szCs w:val="28"/>
        </w:rPr>
        <w:t xml:space="preserve">е културно - просветно сдружение на жители от гр. Бургас. </w:t>
      </w:r>
      <w:r w:rsidRPr="00906855">
        <w:rPr>
          <w:sz w:val="28"/>
          <w:szCs w:val="28"/>
        </w:rPr>
        <w:t>То осъществява функции</w:t>
      </w:r>
      <w:r>
        <w:rPr>
          <w:sz w:val="28"/>
          <w:szCs w:val="28"/>
        </w:rPr>
        <w:t xml:space="preserve"> и </w:t>
      </w:r>
      <w:r w:rsidRPr="00906855">
        <w:rPr>
          <w:sz w:val="28"/>
          <w:szCs w:val="28"/>
        </w:rPr>
        <w:t>по изпълнение на държавни културно</w:t>
      </w:r>
      <w:r>
        <w:rPr>
          <w:sz w:val="28"/>
          <w:szCs w:val="28"/>
        </w:rPr>
        <w:t xml:space="preserve"> </w:t>
      </w:r>
      <w:r w:rsidRPr="00906855">
        <w:rPr>
          <w:sz w:val="28"/>
          <w:szCs w:val="28"/>
        </w:rPr>
        <w:t>-</w:t>
      </w:r>
      <w:r>
        <w:rPr>
          <w:sz w:val="28"/>
          <w:szCs w:val="28"/>
        </w:rPr>
        <w:t xml:space="preserve"> </w:t>
      </w:r>
      <w:r w:rsidRPr="00906855">
        <w:rPr>
          <w:sz w:val="28"/>
          <w:szCs w:val="28"/>
        </w:rPr>
        <w:t xml:space="preserve">просветни </w:t>
      </w:r>
      <w:r>
        <w:rPr>
          <w:sz w:val="28"/>
          <w:szCs w:val="28"/>
        </w:rPr>
        <w:t xml:space="preserve">  </w:t>
      </w:r>
      <w:r w:rsidRPr="00906855">
        <w:rPr>
          <w:sz w:val="28"/>
          <w:szCs w:val="28"/>
        </w:rPr>
        <w:t>задачи.</w:t>
      </w:r>
      <w:r>
        <w:rPr>
          <w:sz w:val="28"/>
          <w:szCs w:val="28"/>
        </w:rPr>
        <w:t xml:space="preserve"> В дейността на читалището могат да участват всички лица като не се допускат ограничения по права и привилегии, основани на раса, народност, етническа и политическа принадлежност, пол, произход, религия, образование, убеждения, лично и обществено положение или имуществено състояние.</w:t>
      </w:r>
    </w:p>
    <w:p w:rsidR="00B70B99" w:rsidRDefault="00B70B99" w:rsidP="00B70B99">
      <w:pPr>
        <w:rPr>
          <w:sz w:val="28"/>
          <w:szCs w:val="28"/>
        </w:rPr>
      </w:pPr>
      <w:r>
        <w:rPr>
          <w:sz w:val="28"/>
          <w:szCs w:val="28"/>
        </w:rPr>
        <w:t xml:space="preserve">          /2/ </w:t>
      </w:r>
      <w:r w:rsidRPr="00906855">
        <w:rPr>
          <w:sz w:val="28"/>
          <w:szCs w:val="28"/>
        </w:rPr>
        <w:t>Читалището е юр</w:t>
      </w:r>
      <w:r>
        <w:rPr>
          <w:sz w:val="28"/>
          <w:szCs w:val="28"/>
        </w:rPr>
        <w:t>идическо лице с нестопанска цел.</w:t>
      </w:r>
    </w:p>
    <w:p w:rsidR="00B70B99" w:rsidRDefault="00B70B99" w:rsidP="00B70B99">
      <w:pPr>
        <w:rPr>
          <w:sz w:val="28"/>
          <w:szCs w:val="28"/>
        </w:rPr>
      </w:pPr>
      <w:r>
        <w:rPr>
          <w:sz w:val="28"/>
          <w:szCs w:val="28"/>
        </w:rPr>
        <w:t xml:space="preserve">          /3/ Читалището е вписано в регистъра на Министерството на културата под № 153 от 04.07.2001 г.</w:t>
      </w:r>
    </w:p>
    <w:p w:rsidR="00B70B99" w:rsidRDefault="00B70B99" w:rsidP="00B70B99">
      <w:pPr>
        <w:rPr>
          <w:sz w:val="28"/>
          <w:szCs w:val="28"/>
        </w:rPr>
      </w:pPr>
    </w:p>
    <w:p w:rsidR="00B70B99" w:rsidRPr="00906855" w:rsidRDefault="00B70B99" w:rsidP="00B70B99">
      <w:pPr>
        <w:rPr>
          <w:sz w:val="28"/>
          <w:szCs w:val="28"/>
        </w:rPr>
      </w:pPr>
      <w:r>
        <w:rPr>
          <w:sz w:val="28"/>
          <w:szCs w:val="28"/>
        </w:rPr>
        <w:t xml:space="preserve">Чл.3      </w:t>
      </w:r>
      <w:r w:rsidRPr="00906855">
        <w:rPr>
          <w:sz w:val="28"/>
          <w:szCs w:val="28"/>
        </w:rPr>
        <w:t>Наименов</w:t>
      </w:r>
      <w:r>
        <w:rPr>
          <w:sz w:val="28"/>
          <w:szCs w:val="28"/>
        </w:rPr>
        <w:t>ание на читалището: ”Христо Ботев 1937</w:t>
      </w:r>
      <w:r w:rsidRPr="00906855">
        <w:rPr>
          <w:sz w:val="28"/>
          <w:szCs w:val="28"/>
        </w:rPr>
        <w:t>”</w:t>
      </w:r>
      <w:r>
        <w:rPr>
          <w:sz w:val="28"/>
          <w:szCs w:val="28"/>
        </w:rPr>
        <w:t xml:space="preserve"> – Бургас със с</w:t>
      </w:r>
      <w:r w:rsidRPr="00906855">
        <w:rPr>
          <w:sz w:val="28"/>
          <w:szCs w:val="28"/>
        </w:rPr>
        <w:t>едалище и адр</w:t>
      </w:r>
      <w:r>
        <w:rPr>
          <w:sz w:val="28"/>
          <w:szCs w:val="28"/>
        </w:rPr>
        <w:t xml:space="preserve">ес на управлението обл. Бургас, </w:t>
      </w:r>
      <w:r w:rsidRPr="00906855">
        <w:rPr>
          <w:sz w:val="28"/>
          <w:szCs w:val="28"/>
        </w:rPr>
        <w:t>гр.</w:t>
      </w:r>
      <w:r>
        <w:rPr>
          <w:sz w:val="28"/>
          <w:szCs w:val="28"/>
        </w:rPr>
        <w:t xml:space="preserve"> </w:t>
      </w:r>
      <w:r w:rsidRPr="00906855">
        <w:rPr>
          <w:sz w:val="28"/>
          <w:szCs w:val="28"/>
        </w:rPr>
        <w:t>Бургас</w:t>
      </w:r>
      <w:r>
        <w:rPr>
          <w:sz w:val="28"/>
          <w:szCs w:val="28"/>
        </w:rPr>
        <w:t xml:space="preserve"> 8002</w:t>
      </w:r>
      <w:r w:rsidRPr="00906855">
        <w:rPr>
          <w:sz w:val="28"/>
          <w:szCs w:val="28"/>
        </w:rPr>
        <w:t>,</w:t>
      </w:r>
      <w:r>
        <w:rPr>
          <w:sz w:val="28"/>
          <w:szCs w:val="28"/>
        </w:rPr>
        <w:t xml:space="preserve"> </w:t>
      </w:r>
      <w:r w:rsidRPr="00906855">
        <w:rPr>
          <w:sz w:val="28"/>
          <w:szCs w:val="28"/>
        </w:rPr>
        <w:t>кв.</w:t>
      </w:r>
      <w:r>
        <w:rPr>
          <w:sz w:val="28"/>
          <w:szCs w:val="28"/>
        </w:rPr>
        <w:t xml:space="preserve"> </w:t>
      </w:r>
      <w:r w:rsidRPr="00906855">
        <w:rPr>
          <w:sz w:val="28"/>
          <w:szCs w:val="28"/>
        </w:rPr>
        <w:t>”Победа”,</w:t>
      </w:r>
      <w:r>
        <w:rPr>
          <w:sz w:val="28"/>
          <w:szCs w:val="28"/>
        </w:rPr>
        <w:t xml:space="preserve"> </w:t>
      </w:r>
      <w:r w:rsidRPr="00906855">
        <w:rPr>
          <w:sz w:val="28"/>
          <w:szCs w:val="28"/>
        </w:rPr>
        <w:t>ул.</w:t>
      </w:r>
      <w:r>
        <w:rPr>
          <w:sz w:val="28"/>
          <w:szCs w:val="28"/>
        </w:rPr>
        <w:t xml:space="preserve"> </w:t>
      </w:r>
      <w:r w:rsidRPr="00906855">
        <w:rPr>
          <w:sz w:val="28"/>
          <w:szCs w:val="28"/>
        </w:rPr>
        <w:t>”Кубрат”</w:t>
      </w:r>
      <w:r>
        <w:rPr>
          <w:sz w:val="28"/>
          <w:szCs w:val="28"/>
        </w:rPr>
        <w:t xml:space="preserve"> </w:t>
      </w:r>
      <w:r w:rsidRPr="00906855">
        <w:rPr>
          <w:sz w:val="28"/>
          <w:szCs w:val="28"/>
        </w:rPr>
        <w:t>№7.</w:t>
      </w:r>
    </w:p>
    <w:p w:rsidR="00B70B99" w:rsidRDefault="00B70B99" w:rsidP="00B70B99">
      <w:pPr>
        <w:rPr>
          <w:sz w:val="28"/>
          <w:szCs w:val="28"/>
        </w:rPr>
      </w:pPr>
      <w:r>
        <w:rPr>
          <w:sz w:val="28"/>
          <w:szCs w:val="28"/>
        </w:rPr>
        <w:t>Читалището е създадено и функционира на основание Закона за народните читалища и този устав.</w:t>
      </w:r>
    </w:p>
    <w:p w:rsidR="00B70B99" w:rsidRDefault="00B70B99" w:rsidP="00B70B99">
      <w:pPr>
        <w:rPr>
          <w:sz w:val="28"/>
          <w:szCs w:val="28"/>
        </w:rPr>
      </w:pPr>
    </w:p>
    <w:p w:rsidR="00B70B99" w:rsidRDefault="00B70B99" w:rsidP="00B70B99">
      <w:pPr>
        <w:rPr>
          <w:sz w:val="28"/>
          <w:szCs w:val="28"/>
        </w:rPr>
      </w:pPr>
      <w:r>
        <w:rPr>
          <w:sz w:val="28"/>
          <w:szCs w:val="28"/>
        </w:rPr>
        <w:t>Чл. 4     Читалището осъществява своята дейност в тясно взаимодействие  с учебни заведения, културните институти, обществени и стопански  организации, които извършват и подпомагат културно - просветната, художествено - творческата и социалната дейност.</w:t>
      </w:r>
    </w:p>
    <w:p w:rsidR="00B70B99" w:rsidRPr="000C1998" w:rsidRDefault="00B70B99" w:rsidP="00B70B99">
      <w:pPr>
        <w:rPr>
          <w:sz w:val="28"/>
          <w:szCs w:val="28"/>
          <w:lang w:val="ru-RU"/>
        </w:rPr>
      </w:pPr>
      <w:r>
        <w:rPr>
          <w:sz w:val="28"/>
          <w:szCs w:val="28"/>
        </w:rPr>
        <w:t>Чл. 5    Читалището поддържа най - тесни връзки на сътрудничество при осъществяването на културни дейности, организирани от Община Бургас. Своята дейност то съобразява със стратегията на Министерството на културата.</w:t>
      </w:r>
    </w:p>
    <w:p w:rsidR="00B70B99" w:rsidRPr="000C1998" w:rsidRDefault="00B70B99" w:rsidP="00B70B99">
      <w:pPr>
        <w:rPr>
          <w:sz w:val="28"/>
          <w:szCs w:val="28"/>
          <w:lang w:val="ru-RU"/>
        </w:rPr>
      </w:pPr>
    </w:p>
    <w:p w:rsidR="00B70B99" w:rsidRPr="000C1998" w:rsidRDefault="00B70B99" w:rsidP="00B70B99">
      <w:pPr>
        <w:rPr>
          <w:sz w:val="28"/>
          <w:szCs w:val="28"/>
          <w:lang w:val="ru-RU"/>
        </w:rPr>
      </w:pPr>
    </w:p>
    <w:p w:rsidR="00B70B99" w:rsidRDefault="00B70B99" w:rsidP="00B70B99">
      <w:pPr>
        <w:rPr>
          <w:sz w:val="28"/>
          <w:szCs w:val="28"/>
          <w:u w:val="single"/>
        </w:rPr>
      </w:pPr>
    </w:p>
    <w:p w:rsidR="00B70B99" w:rsidRDefault="00B70B99" w:rsidP="00B70B99">
      <w:pPr>
        <w:rPr>
          <w:sz w:val="28"/>
          <w:szCs w:val="28"/>
          <w:u w:val="single"/>
        </w:rPr>
      </w:pPr>
      <w:r w:rsidRPr="00BC78AF">
        <w:rPr>
          <w:sz w:val="28"/>
          <w:szCs w:val="28"/>
          <w:u w:val="single"/>
        </w:rPr>
        <w:t>ГЛАВА ВТОРА</w:t>
      </w:r>
    </w:p>
    <w:p w:rsidR="00B70B99" w:rsidRPr="000C1998" w:rsidRDefault="00B70B99" w:rsidP="00B70B99">
      <w:pPr>
        <w:rPr>
          <w:b/>
          <w:sz w:val="28"/>
          <w:szCs w:val="28"/>
          <w:u w:val="single"/>
        </w:rPr>
      </w:pPr>
      <w:r w:rsidRPr="000C1998">
        <w:rPr>
          <w:b/>
          <w:sz w:val="28"/>
          <w:szCs w:val="28"/>
          <w:u w:val="single"/>
        </w:rPr>
        <w:t>ЦЕЛИ И ЗАДАЧИ:</w:t>
      </w:r>
    </w:p>
    <w:p w:rsidR="00B70B99" w:rsidRDefault="00B70B99" w:rsidP="00B70B99">
      <w:pPr>
        <w:rPr>
          <w:sz w:val="28"/>
          <w:szCs w:val="28"/>
          <w:u w:val="single"/>
        </w:rPr>
      </w:pPr>
    </w:p>
    <w:p w:rsidR="00B70B99" w:rsidRDefault="00B70B99" w:rsidP="00B70B99">
      <w:pPr>
        <w:rPr>
          <w:sz w:val="28"/>
          <w:szCs w:val="28"/>
        </w:rPr>
      </w:pPr>
      <w:r>
        <w:rPr>
          <w:sz w:val="28"/>
          <w:szCs w:val="28"/>
        </w:rPr>
        <w:lastRenderedPageBreak/>
        <w:t>Чл. 6     Целта на Народно читалище ”Христо Ботев 1937” - Бургас са да задоволява потребностите на гражданите, свързани със:</w:t>
      </w:r>
    </w:p>
    <w:p w:rsidR="00B70B99" w:rsidRDefault="00B70B99" w:rsidP="00B70B99">
      <w:pPr>
        <w:rPr>
          <w:sz w:val="28"/>
          <w:szCs w:val="28"/>
        </w:rPr>
      </w:pPr>
      <w:r>
        <w:rPr>
          <w:sz w:val="28"/>
          <w:szCs w:val="28"/>
        </w:rPr>
        <w:t xml:space="preserve">                 1.Развитие и обогатяване на културния живот.</w:t>
      </w:r>
    </w:p>
    <w:p w:rsidR="00B70B99" w:rsidRDefault="00B70B99" w:rsidP="00B70B99">
      <w:pPr>
        <w:rPr>
          <w:sz w:val="28"/>
          <w:szCs w:val="28"/>
        </w:rPr>
      </w:pPr>
      <w:r>
        <w:rPr>
          <w:sz w:val="28"/>
          <w:szCs w:val="28"/>
        </w:rPr>
        <w:t xml:space="preserve">                 2.Запазване на обичаите и традициите на населението.</w:t>
      </w:r>
    </w:p>
    <w:p w:rsidR="00B70B99" w:rsidRDefault="00B70B99" w:rsidP="00B70B99">
      <w:pPr>
        <w:jc w:val="both"/>
        <w:rPr>
          <w:sz w:val="28"/>
          <w:szCs w:val="28"/>
        </w:rPr>
      </w:pPr>
      <w:r>
        <w:rPr>
          <w:sz w:val="28"/>
          <w:szCs w:val="28"/>
        </w:rPr>
        <w:t xml:space="preserve">                 3.Разширяване на знанията на гражданите и приобщаването им към ценностите и постиженията на науката, изкуството и културата.</w:t>
      </w:r>
    </w:p>
    <w:p w:rsidR="00B70B99" w:rsidRDefault="00B70B99" w:rsidP="00B70B99">
      <w:pPr>
        <w:jc w:val="both"/>
        <w:rPr>
          <w:sz w:val="28"/>
          <w:szCs w:val="28"/>
        </w:rPr>
      </w:pPr>
      <w:r>
        <w:rPr>
          <w:sz w:val="28"/>
          <w:szCs w:val="28"/>
        </w:rPr>
        <w:t xml:space="preserve">                 4.Създаване и поддържане на електронно – информационна мрежа и осигуряване  на достъп до информация.</w:t>
      </w:r>
    </w:p>
    <w:p w:rsidR="00B70B99" w:rsidRDefault="00B70B99" w:rsidP="00B70B99">
      <w:pPr>
        <w:jc w:val="both"/>
        <w:rPr>
          <w:sz w:val="28"/>
          <w:szCs w:val="28"/>
        </w:rPr>
      </w:pPr>
      <w:r>
        <w:rPr>
          <w:sz w:val="28"/>
          <w:szCs w:val="28"/>
        </w:rPr>
        <w:t xml:space="preserve">                 5.Възпитаване и утвърждаване към национално самосъзнание.</w:t>
      </w:r>
    </w:p>
    <w:p w:rsidR="00B70B99" w:rsidRDefault="00B70B99" w:rsidP="00B70B99">
      <w:pPr>
        <w:jc w:val="both"/>
        <w:rPr>
          <w:sz w:val="28"/>
          <w:szCs w:val="28"/>
        </w:rPr>
      </w:pPr>
      <w:r>
        <w:rPr>
          <w:sz w:val="28"/>
          <w:szCs w:val="28"/>
        </w:rPr>
        <w:t xml:space="preserve">                 6.Възпитаване в дух на демократизъм, родолюбие и общочовешка нравственост.</w:t>
      </w:r>
    </w:p>
    <w:p w:rsidR="00B70B99" w:rsidRDefault="00B70B99" w:rsidP="00B70B99">
      <w:pPr>
        <w:rPr>
          <w:sz w:val="28"/>
          <w:szCs w:val="28"/>
        </w:rPr>
      </w:pPr>
      <w:r w:rsidRPr="000C1998">
        <w:rPr>
          <w:b/>
          <w:sz w:val="28"/>
          <w:szCs w:val="28"/>
        </w:rPr>
        <w:t>Чл. 7</w:t>
      </w:r>
      <w:r>
        <w:rPr>
          <w:sz w:val="28"/>
          <w:szCs w:val="28"/>
        </w:rPr>
        <w:t xml:space="preserve"> За постигане на целите си читалището извършва основни  дейности като:</w:t>
      </w:r>
    </w:p>
    <w:p w:rsidR="00B70B99" w:rsidRDefault="00B70B99" w:rsidP="00B70B99">
      <w:pPr>
        <w:rPr>
          <w:sz w:val="28"/>
          <w:szCs w:val="28"/>
        </w:rPr>
      </w:pPr>
      <w:r>
        <w:rPr>
          <w:sz w:val="28"/>
          <w:szCs w:val="28"/>
        </w:rPr>
        <w:t xml:space="preserve">                 1.Урежда и поддържа публична библиотека над 3000 тома, читалня, фоно-, фото-, филмо- и видеотека, както и достъп до бази от данни, съхранени на временни информационни носители, предоставя компютърни и интернет услуги.</w:t>
      </w:r>
    </w:p>
    <w:p w:rsidR="00B70B99" w:rsidRDefault="00B70B99" w:rsidP="00B70B99">
      <w:pPr>
        <w:rPr>
          <w:sz w:val="28"/>
          <w:szCs w:val="28"/>
        </w:rPr>
      </w:pPr>
      <w:r>
        <w:rPr>
          <w:sz w:val="28"/>
          <w:szCs w:val="28"/>
        </w:rPr>
        <w:t xml:space="preserve">                 2.Развива и подпомага художественото любителско творчество.</w:t>
      </w:r>
    </w:p>
    <w:p w:rsidR="00B70B99" w:rsidRDefault="00B70B99" w:rsidP="00B70B99">
      <w:pPr>
        <w:rPr>
          <w:sz w:val="28"/>
          <w:szCs w:val="28"/>
        </w:rPr>
      </w:pPr>
      <w:r>
        <w:rPr>
          <w:sz w:val="28"/>
          <w:szCs w:val="28"/>
        </w:rPr>
        <w:t xml:space="preserve">                 3.Организира школи, кръжоци, курсове и клубове.</w:t>
      </w:r>
    </w:p>
    <w:p w:rsidR="00B70B99" w:rsidRDefault="00B70B99" w:rsidP="00B70B99">
      <w:pPr>
        <w:rPr>
          <w:sz w:val="28"/>
          <w:szCs w:val="28"/>
        </w:rPr>
      </w:pPr>
      <w:r>
        <w:rPr>
          <w:sz w:val="28"/>
          <w:szCs w:val="28"/>
        </w:rPr>
        <w:t xml:space="preserve">                 4.Организира кито- и видеопоказ, концерти, чествания, празненства, изложби и конкурси.</w:t>
      </w:r>
    </w:p>
    <w:p w:rsidR="00B70B99" w:rsidRDefault="00B70B99" w:rsidP="00B70B99">
      <w:pPr>
        <w:rPr>
          <w:sz w:val="28"/>
          <w:szCs w:val="28"/>
        </w:rPr>
      </w:pPr>
      <w:r>
        <w:rPr>
          <w:sz w:val="28"/>
          <w:szCs w:val="28"/>
        </w:rPr>
        <w:t xml:space="preserve">                 5.Събира и разпространява знания за родния край.</w:t>
      </w:r>
    </w:p>
    <w:p w:rsidR="00B70B99" w:rsidRDefault="00B70B99" w:rsidP="00B70B99">
      <w:pPr>
        <w:rPr>
          <w:sz w:val="28"/>
          <w:szCs w:val="28"/>
        </w:rPr>
      </w:pPr>
      <w:r>
        <w:rPr>
          <w:sz w:val="28"/>
          <w:szCs w:val="28"/>
        </w:rPr>
        <w:t xml:space="preserve">                 6.Създава и съхранява музейни сбирки.</w:t>
      </w:r>
    </w:p>
    <w:p w:rsidR="00B70B99" w:rsidRPr="000C1998" w:rsidRDefault="00B70B99" w:rsidP="00B70B99">
      <w:pPr>
        <w:rPr>
          <w:b/>
          <w:sz w:val="28"/>
          <w:szCs w:val="28"/>
        </w:rPr>
      </w:pPr>
      <w:r>
        <w:rPr>
          <w:sz w:val="28"/>
          <w:szCs w:val="28"/>
        </w:rPr>
        <w:t xml:space="preserve">                 </w:t>
      </w:r>
      <w:r w:rsidRPr="000C1998">
        <w:rPr>
          <w:b/>
          <w:sz w:val="28"/>
          <w:szCs w:val="28"/>
        </w:rPr>
        <w:t>7.Спорт и младежки дейности .</w:t>
      </w:r>
    </w:p>
    <w:p w:rsidR="00B70B99" w:rsidRDefault="00B70B99" w:rsidP="00B70B99">
      <w:pPr>
        <w:rPr>
          <w:sz w:val="28"/>
          <w:szCs w:val="28"/>
        </w:rPr>
      </w:pPr>
    </w:p>
    <w:p w:rsidR="00B70B99" w:rsidRDefault="00B70B99" w:rsidP="00B70B99">
      <w:pPr>
        <w:rPr>
          <w:sz w:val="28"/>
          <w:szCs w:val="28"/>
        </w:rPr>
      </w:pPr>
      <w:r>
        <w:rPr>
          <w:sz w:val="28"/>
          <w:szCs w:val="28"/>
        </w:rPr>
        <w:t>Чл.8      Читалището може да извършва и други дейности, подпомагащи изпълнението на основните му цели и задачи с изключение на използването на помещения на читалището за клубове на политически и религиозни организации, както и дейности, противоречащи на добрите нрави, на националното самосъзнание и традиции. Не разпределя печалба от гореспоменатите дейности.</w:t>
      </w:r>
    </w:p>
    <w:p w:rsidR="00B70B99" w:rsidRDefault="00B70B99" w:rsidP="00B70B99">
      <w:pPr>
        <w:rPr>
          <w:sz w:val="28"/>
          <w:szCs w:val="28"/>
        </w:rPr>
      </w:pPr>
    </w:p>
    <w:p w:rsidR="00B70B99" w:rsidRDefault="00B70B99" w:rsidP="00B70B99">
      <w:pPr>
        <w:rPr>
          <w:sz w:val="28"/>
          <w:szCs w:val="28"/>
        </w:rPr>
      </w:pPr>
      <w:r>
        <w:rPr>
          <w:sz w:val="28"/>
          <w:szCs w:val="28"/>
        </w:rPr>
        <w:t>Чл.9     Читалището няма право да  организира и предоставя имуществото си за хазартни игри и нощни заведения.</w:t>
      </w:r>
    </w:p>
    <w:p w:rsidR="00B70B99" w:rsidRDefault="00B70B99" w:rsidP="00B70B99">
      <w:pPr>
        <w:rPr>
          <w:sz w:val="28"/>
          <w:szCs w:val="28"/>
        </w:rPr>
      </w:pPr>
    </w:p>
    <w:p w:rsidR="00B70B99" w:rsidRDefault="00B70B99" w:rsidP="00B70B99">
      <w:pPr>
        <w:rPr>
          <w:sz w:val="28"/>
          <w:szCs w:val="28"/>
        </w:rPr>
      </w:pPr>
      <w:r>
        <w:rPr>
          <w:sz w:val="28"/>
          <w:szCs w:val="28"/>
        </w:rPr>
        <w:t>Чл. 10   Читалището да не се използва в личен и частен интерес на определени вътрешни за читалището лица, каквито са председателя, секретаря, членове на Настоятелството и Проверителната комисия и членове на техните семейства.</w:t>
      </w:r>
    </w:p>
    <w:p w:rsidR="00B70B99" w:rsidRDefault="00B70B99" w:rsidP="00B70B99">
      <w:pPr>
        <w:rPr>
          <w:sz w:val="28"/>
          <w:szCs w:val="28"/>
          <w:u w:val="single"/>
        </w:rPr>
      </w:pPr>
    </w:p>
    <w:p w:rsidR="00B70B99" w:rsidRDefault="00B70B99" w:rsidP="00B70B99">
      <w:pPr>
        <w:rPr>
          <w:sz w:val="28"/>
          <w:szCs w:val="28"/>
          <w:u w:val="single"/>
        </w:rPr>
      </w:pPr>
    </w:p>
    <w:p w:rsidR="00B70B99" w:rsidRDefault="00B70B99" w:rsidP="00B70B99">
      <w:pPr>
        <w:rPr>
          <w:sz w:val="28"/>
          <w:szCs w:val="28"/>
          <w:u w:val="single"/>
        </w:rPr>
      </w:pPr>
    </w:p>
    <w:p w:rsidR="00B70B99" w:rsidRDefault="00B70B99" w:rsidP="00B70B99">
      <w:pPr>
        <w:rPr>
          <w:sz w:val="28"/>
          <w:szCs w:val="28"/>
          <w:u w:val="single"/>
        </w:rPr>
      </w:pPr>
    </w:p>
    <w:p w:rsidR="00B70B99" w:rsidRPr="00EF1D5F" w:rsidRDefault="00B70B99" w:rsidP="00B70B99">
      <w:pPr>
        <w:rPr>
          <w:sz w:val="28"/>
          <w:szCs w:val="28"/>
          <w:u w:val="single"/>
        </w:rPr>
      </w:pPr>
      <w:r w:rsidRPr="00EF1D5F">
        <w:rPr>
          <w:sz w:val="28"/>
          <w:szCs w:val="28"/>
          <w:u w:val="single"/>
        </w:rPr>
        <w:t>ГЛАВА ТРЕТА</w:t>
      </w:r>
    </w:p>
    <w:p w:rsidR="00B70B99" w:rsidRDefault="00B70B99" w:rsidP="00B70B99">
      <w:pPr>
        <w:rPr>
          <w:sz w:val="28"/>
          <w:szCs w:val="28"/>
          <w:u w:val="single"/>
        </w:rPr>
      </w:pPr>
      <w:r w:rsidRPr="00EF1D5F">
        <w:rPr>
          <w:sz w:val="28"/>
          <w:szCs w:val="28"/>
          <w:u w:val="single"/>
        </w:rPr>
        <w:t>ЧЛЕНУВАНЕ И УПРАВЛЕНИЕ</w:t>
      </w:r>
    </w:p>
    <w:p w:rsidR="00B70B99" w:rsidRDefault="00B70B99" w:rsidP="00B70B99">
      <w:pPr>
        <w:rPr>
          <w:sz w:val="28"/>
          <w:szCs w:val="28"/>
          <w:u w:val="single"/>
        </w:rPr>
      </w:pPr>
    </w:p>
    <w:p w:rsidR="00B70B99" w:rsidRDefault="00B70B99" w:rsidP="00B70B99">
      <w:pPr>
        <w:rPr>
          <w:sz w:val="28"/>
          <w:szCs w:val="28"/>
        </w:rPr>
      </w:pPr>
      <w:r>
        <w:rPr>
          <w:sz w:val="28"/>
          <w:szCs w:val="28"/>
        </w:rPr>
        <w:t xml:space="preserve">Чл.11     </w:t>
      </w:r>
      <w:r w:rsidRPr="00EF1D5F">
        <w:rPr>
          <w:sz w:val="28"/>
          <w:szCs w:val="28"/>
        </w:rPr>
        <w:t>Членуването в читалището е</w:t>
      </w:r>
      <w:r>
        <w:rPr>
          <w:sz w:val="28"/>
          <w:szCs w:val="28"/>
        </w:rPr>
        <w:t xml:space="preserve"> </w:t>
      </w:r>
      <w:r w:rsidRPr="00EF1D5F">
        <w:rPr>
          <w:sz w:val="28"/>
          <w:szCs w:val="28"/>
        </w:rPr>
        <w:t>доброволно</w:t>
      </w:r>
      <w:r>
        <w:rPr>
          <w:sz w:val="28"/>
          <w:szCs w:val="28"/>
        </w:rPr>
        <w:t xml:space="preserve">. То настъпва с устно заявяване на желанието и със заплащане на членски внос. Приемането на нови членове се прекратява 2 месеца преди отчетно - изборното събрание.                         </w:t>
      </w:r>
    </w:p>
    <w:p w:rsidR="00B70B99" w:rsidRDefault="00B70B99" w:rsidP="00B70B99">
      <w:pPr>
        <w:ind w:firstLine="708"/>
        <w:rPr>
          <w:sz w:val="28"/>
          <w:szCs w:val="28"/>
        </w:rPr>
      </w:pPr>
      <w:r>
        <w:rPr>
          <w:sz w:val="28"/>
          <w:szCs w:val="28"/>
        </w:rPr>
        <w:lastRenderedPageBreak/>
        <w:t>/1/ Членовете на читалището са индивидуални, колективни и почетни.</w:t>
      </w:r>
    </w:p>
    <w:p w:rsidR="00B70B99" w:rsidRDefault="00B70B99" w:rsidP="00B70B99">
      <w:pPr>
        <w:rPr>
          <w:sz w:val="28"/>
          <w:szCs w:val="28"/>
        </w:rPr>
      </w:pPr>
      <w:r>
        <w:rPr>
          <w:sz w:val="28"/>
          <w:szCs w:val="28"/>
        </w:rPr>
        <w:t xml:space="preserve">          /2/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B70B99" w:rsidRDefault="00B70B99" w:rsidP="00B70B99">
      <w:pPr>
        <w:rPr>
          <w:sz w:val="28"/>
          <w:szCs w:val="28"/>
        </w:rPr>
      </w:pPr>
      <w:r>
        <w:rPr>
          <w:sz w:val="28"/>
          <w:szCs w:val="28"/>
        </w:rPr>
        <w:t xml:space="preserve">               1.Действителни членове са лица, навършили 18 години, които плащат редовно годишен членски внос и имат право да избират и бъдат избирани.</w:t>
      </w:r>
    </w:p>
    <w:p w:rsidR="00B70B99" w:rsidRDefault="00B70B99" w:rsidP="00B70B99">
      <w:pPr>
        <w:jc w:val="both"/>
        <w:rPr>
          <w:sz w:val="28"/>
          <w:szCs w:val="28"/>
        </w:rPr>
      </w:pPr>
      <w:r>
        <w:rPr>
          <w:sz w:val="28"/>
          <w:szCs w:val="28"/>
        </w:rPr>
        <w:t xml:space="preserve">               2.Спомагателни членове са физически лица, ненавършили 18 години, те имат право на съвещателен глас.</w:t>
      </w:r>
    </w:p>
    <w:p w:rsidR="00B70B99" w:rsidRDefault="00B70B99" w:rsidP="00B70B99">
      <w:pPr>
        <w:rPr>
          <w:sz w:val="28"/>
          <w:szCs w:val="28"/>
        </w:rPr>
      </w:pPr>
      <w:r>
        <w:rPr>
          <w:sz w:val="28"/>
          <w:szCs w:val="28"/>
        </w:rPr>
        <w:t xml:space="preserve">            /3/Колективни членове могат да бъдат: съюзни и професионални организации, търговски дружества, кооперации, стопански предприятия, сдружения, фондации, клубове и творчески колективи, които подпомагат читалищата, поддържат и обогатяват материалната им база и плащат определен годишен членски внос, те имат правата на действителни членове с изключение на това да бъдат избирани в ръководните органи на читалището в това си качество.</w:t>
      </w:r>
    </w:p>
    <w:p w:rsidR="00B70B99" w:rsidRDefault="00B70B99" w:rsidP="00B70B99">
      <w:pPr>
        <w:rPr>
          <w:sz w:val="28"/>
          <w:szCs w:val="28"/>
        </w:rPr>
      </w:pPr>
      <w:r>
        <w:rPr>
          <w:sz w:val="28"/>
          <w:szCs w:val="28"/>
        </w:rPr>
        <w:t xml:space="preserve">             /4/Почетни членове могат да бъдат граждани с изключителни заслуги към читалището. Решението за почетно членство се вземат от Общото събрание по предложение на Настоятелството.</w:t>
      </w:r>
    </w:p>
    <w:p w:rsidR="00B70B99" w:rsidRDefault="00B70B99" w:rsidP="00B70B99">
      <w:pPr>
        <w:rPr>
          <w:sz w:val="28"/>
          <w:szCs w:val="28"/>
        </w:rPr>
      </w:pPr>
      <w:r>
        <w:rPr>
          <w:sz w:val="28"/>
          <w:szCs w:val="28"/>
        </w:rPr>
        <w:t xml:space="preserve">             /5/Кандидатурите на действителните членове, както и предложението за спомагателното членство се приемат от Общото събрание. Членовете на читалището имат право да получават улеснен достъп до всички читалищни форми на дейност по ред, определен от Настоятелството.</w:t>
      </w:r>
    </w:p>
    <w:p w:rsidR="00B70B99" w:rsidRDefault="00B70B99" w:rsidP="00B70B99">
      <w:pPr>
        <w:rPr>
          <w:sz w:val="28"/>
          <w:szCs w:val="28"/>
        </w:rPr>
      </w:pPr>
    </w:p>
    <w:p w:rsidR="00B70B99" w:rsidRPr="005F362A" w:rsidRDefault="00B70B99" w:rsidP="00B70B99">
      <w:pPr>
        <w:rPr>
          <w:sz w:val="28"/>
          <w:szCs w:val="28"/>
          <w:u w:val="single"/>
        </w:rPr>
      </w:pPr>
    </w:p>
    <w:p w:rsidR="00B70B99" w:rsidRPr="005F362A" w:rsidRDefault="00B70B99" w:rsidP="00B70B99">
      <w:pPr>
        <w:rPr>
          <w:sz w:val="28"/>
          <w:szCs w:val="28"/>
          <w:u w:val="single"/>
        </w:rPr>
      </w:pPr>
      <w:r w:rsidRPr="005F362A">
        <w:rPr>
          <w:sz w:val="28"/>
          <w:szCs w:val="28"/>
          <w:u w:val="single"/>
        </w:rPr>
        <w:t xml:space="preserve"> ГЛАВА ЧЕТВЪРТА</w:t>
      </w:r>
    </w:p>
    <w:p w:rsidR="00B70B99" w:rsidRPr="005F362A" w:rsidRDefault="00B70B99" w:rsidP="00B70B99">
      <w:pPr>
        <w:rPr>
          <w:sz w:val="28"/>
          <w:szCs w:val="28"/>
          <w:u w:val="single"/>
        </w:rPr>
      </w:pPr>
      <w:r w:rsidRPr="005F362A">
        <w:rPr>
          <w:sz w:val="28"/>
          <w:szCs w:val="28"/>
          <w:u w:val="single"/>
        </w:rPr>
        <w:t>ОРГАНИ НА УПРАВЛЕНИЕ НА ЧИТАЛИЩЕТО</w:t>
      </w:r>
    </w:p>
    <w:p w:rsidR="00B70B99" w:rsidRDefault="00B70B99" w:rsidP="00B70B99">
      <w:pPr>
        <w:rPr>
          <w:sz w:val="28"/>
          <w:szCs w:val="28"/>
        </w:rPr>
      </w:pPr>
    </w:p>
    <w:p w:rsidR="00B70B99" w:rsidRDefault="00B70B99" w:rsidP="00B70B99">
      <w:pPr>
        <w:rPr>
          <w:sz w:val="28"/>
          <w:szCs w:val="28"/>
        </w:rPr>
      </w:pPr>
    </w:p>
    <w:p w:rsidR="00B70B99" w:rsidRDefault="00B70B99" w:rsidP="00B70B99">
      <w:pPr>
        <w:rPr>
          <w:sz w:val="28"/>
          <w:szCs w:val="28"/>
        </w:rPr>
      </w:pPr>
      <w:r>
        <w:rPr>
          <w:sz w:val="28"/>
          <w:szCs w:val="28"/>
        </w:rPr>
        <w:t>Чл.12    Органи на читалището са: Общото събрание, Настоятелството и Проверителната комисия.</w:t>
      </w:r>
    </w:p>
    <w:p w:rsidR="00B70B99" w:rsidRDefault="00B70B99" w:rsidP="00B70B99">
      <w:pPr>
        <w:rPr>
          <w:sz w:val="28"/>
          <w:szCs w:val="28"/>
        </w:rPr>
      </w:pPr>
      <w:r>
        <w:rPr>
          <w:sz w:val="28"/>
          <w:szCs w:val="28"/>
        </w:rPr>
        <w:t>Чл.13    Върховен орган на читалището е Общото събрание.</w:t>
      </w:r>
    </w:p>
    <w:p w:rsidR="00B70B99" w:rsidRDefault="00B70B99" w:rsidP="00B70B99">
      <w:pPr>
        <w:rPr>
          <w:sz w:val="28"/>
          <w:szCs w:val="28"/>
        </w:rPr>
      </w:pPr>
      <w:r>
        <w:rPr>
          <w:sz w:val="28"/>
          <w:szCs w:val="28"/>
        </w:rPr>
        <w:t>Чл.14   /1/ОБЩОТО СЪБРАНИЕ:</w:t>
      </w:r>
    </w:p>
    <w:p w:rsidR="00B70B99" w:rsidRDefault="00B70B99" w:rsidP="00B70B99">
      <w:pPr>
        <w:rPr>
          <w:sz w:val="28"/>
          <w:szCs w:val="28"/>
        </w:rPr>
      </w:pPr>
      <w:r>
        <w:rPr>
          <w:sz w:val="28"/>
          <w:szCs w:val="28"/>
        </w:rPr>
        <w:t xml:space="preserve">                 1.Изменя и допълва устава.</w:t>
      </w:r>
    </w:p>
    <w:p w:rsidR="00B70B99" w:rsidRDefault="00B70B99" w:rsidP="00B70B99">
      <w:pPr>
        <w:rPr>
          <w:sz w:val="28"/>
          <w:szCs w:val="28"/>
        </w:rPr>
      </w:pPr>
      <w:r>
        <w:rPr>
          <w:sz w:val="28"/>
          <w:szCs w:val="28"/>
        </w:rPr>
        <w:t xml:space="preserve">                 2.Избира и освобождава членовете на Настоятелството, Проверителната комисия и Председателя.</w:t>
      </w:r>
    </w:p>
    <w:p w:rsidR="00B70B99" w:rsidRDefault="00B70B99" w:rsidP="00B70B99">
      <w:pPr>
        <w:rPr>
          <w:sz w:val="28"/>
          <w:szCs w:val="28"/>
        </w:rPr>
      </w:pPr>
      <w:r>
        <w:rPr>
          <w:sz w:val="28"/>
          <w:szCs w:val="28"/>
        </w:rPr>
        <w:t xml:space="preserve">                 3.Приема вътрешни актове, необходими за организацията и дейността на читалището.</w:t>
      </w:r>
    </w:p>
    <w:p w:rsidR="00B70B99" w:rsidRDefault="00B70B99" w:rsidP="00B70B99">
      <w:pPr>
        <w:rPr>
          <w:sz w:val="28"/>
          <w:szCs w:val="28"/>
        </w:rPr>
      </w:pPr>
      <w:r>
        <w:rPr>
          <w:sz w:val="28"/>
          <w:szCs w:val="28"/>
        </w:rPr>
        <w:t xml:space="preserve">                 4.Определя основните насоки на дейността.</w:t>
      </w:r>
    </w:p>
    <w:p w:rsidR="00B70B99" w:rsidRDefault="00B70B99" w:rsidP="00B70B99">
      <w:pPr>
        <w:rPr>
          <w:sz w:val="28"/>
          <w:szCs w:val="28"/>
        </w:rPr>
      </w:pPr>
      <w:r>
        <w:rPr>
          <w:sz w:val="28"/>
          <w:szCs w:val="28"/>
        </w:rPr>
        <w:t xml:space="preserve">                 5.Изключва членове на читалището.</w:t>
      </w:r>
    </w:p>
    <w:p w:rsidR="00B70B99" w:rsidRDefault="00B70B99" w:rsidP="00B70B99">
      <w:pPr>
        <w:rPr>
          <w:sz w:val="28"/>
          <w:szCs w:val="28"/>
        </w:rPr>
      </w:pPr>
      <w:r>
        <w:rPr>
          <w:sz w:val="28"/>
          <w:szCs w:val="28"/>
        </w:rPr>
        <w:t xml:space="preserve">                 6.Обявява за „Почетен член на читалището” лицата по чл.15.</w:t>
      </w:r>
    </w:p>
    <w:p w:rsidR="00B70B99" w:rsidRDefault="00B70B99" w:rsidP="00B70B99">
      <w:pPr>
        <w:rPr>
          <w:sz w:val="28"/>
          <w:szCs w:val="28"/>
        </w:rPr>
      </w:pPr>
      <w:r>
        <w:rPr>
          <w:sz w:val="28"/>
          <w:szCs w:val="28"/>
        </w:rPr>
        <w:t xml:space="preserve">                 7.Приема годишната културна програма, годишен отчет и бюджета на читалището до 30 март на следващата година.</w:t>
      </w:r>
    </w:p>
    <w:p w:rsidR="00B70B99" w:rsidRDefault="00B70B99" w:rsidP="00B70B99">
      <w:pPr>
        <w:rPr>
          <w:sz w:val="28"/>
          <w:szCs w:val="28"/>
        </w:rPr>
      </w:pPr>
      <w:r>
        <w:rPr>
          <w:sz w:val="28"/>
          <w:szCs w:val="28"/>
        </w:rPr>
        <w:t xml:space="preserve">                 8.Взема решение за членуване или прекратяване на членство на читалището в читалищни съюзи.</w:t>
      </w:r>
    </w:p>
    <w:p w:rsidR="00B70B99" w:rsidRDefault="00B70B99" w:rsidP="00B70B99">
      <w:pPr>
        <w:rPr>
          <w:sz w:val="28"/>
          <w:szCs w:val="28"/>
        </w:rPr>
      </w:pPr>
      <w:r>
        <w:rPr>
          <w:sz w:val="28"/>
          <w:szCs w:val="28"/>
        </w:rPr>
        <w:lastRenderedPageBreak/>
        <w:t xml:space="preserve">                 9.Взема решения за отнасяне пред съда на незаконосъобразни действия на ръководството или на отделни читалищни членове.</w:t>
      </w:r>
    </w:p>
    <w:p w:rsidR="00B70B99" w:rsidRDefault="00B70B99" w:rsidP="00B70B99">
      <w:pPr>
        <w:rPr>
          <w:sz w:val="28"/>
          <w:szCs w:val="28"/>
        </w:rPr>
      </w:pPr>
      <w:r>
        <w:rPr>
          <w:sz w:val="28"/>
          <w:szCs w:val="28"/>
        </w:rPr>
        <w:t xml:space="preserve">                10.Определя членския внос.</w:t>
      </w:r>
    </w:p>
    <w:p w:rsidR="00B70B99" w:rsidRDefault="00B70B99" w:rsidP="00B70B99">
      <w:pPr>
        <w:rPr>
          <w:sz w:val="28"/>
          <w:szCs w:val="28"/>
        </w:rPr>
      </w:pPr>
      <w:r>
        <w:rPr>
          <w:sz w:val="28"/>
          <w:szCs w:val="28"/>
        </w:rPr>
        <w:t xml:space="preserve">                 11.Отменя решения на органите на читалището.</w:t>
      </w:r>
    </w:p>
    <w:p w:rsidR="00B70B99" w:rsidRDefault="00B70B99" w:rsidP="00B70B99">
      <w:pPr>
        <w:rPr>
          <w:sz w:val="28"/>
          <w:szCs w:val="28"/>
        </w:rPr>
      </w:pPr>
      <w:r>
        <w:rPr>
          <w:sz w:val="28"/>
          <w:szCs w:val="28"/>
        </w:rPr>
        <w:t xml:space="preserve">                 12.Взема решения за прекратяване на читалището.</w:t>
      </w:r>
    </w:p>
    <w:p w:rsidR="00B70B99" w:rsidRDefault="00B70B99" w:rsidP="00B70B99">
      <w:pPr>
        <w:rPr>
          <w:sz w:val="28"/>
          <w:szCs w:val="28"/>
        </w:rPr>
      </w:pPr>
      <w:r>
        <w:rPr>
          <w:sz w:val="28"/>
          <w:szCs w:val="28"/>
        </w:rPr>
        <w:t xml:space="preserve">        /2/Решенията на Общото събрание са задължителни за ръководните органи на читалището.</w:t>
      </w:r>
    </w:p>
    <w:p w:rsidR="00B70B99" w:rsidRDefault="00B70B99" w:rsidP="00B70B99">
      <w:pPr>
        <w:rPr>
          <w:sz w:val="28"/>
          <w:szCs w:val="28"/>
        </w:rPr>
      </w:pPr>
    </w:p>
    <w:p w:rsidR="00B70B99" w:rsidRDefault="00B70B99" w:rsidP="00B70B99">
      <w:pPr>
        <w:rPr>
          <w:sz w:val="28"/>
          <w:szCs w:val="28"/>
        </w:rPr>
      </w:pPr>
      <w:r>
        <w:rPr>
          <w:sz w:val="28"/>
          <w:szCs w:val="28"/>
        </w:rPr>
        <w:t>Чл.15 /1/Редовно Общо събрание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p>
    <w:p w:rsidR="00B70B99" w:rsidRDefault="00B70B99" w:rsidP="00B70B99">
      <w:pPr>
        <w:rPr>
          <w:sz w:val="28"/>
          <w:szCs w:val="28"/>
        </w:rPr>
      </w:pPr>
      <w:r>
        <w:rPr>
          <w:sz w:val="28"/>
          <w:szCs w:val="28"/>
        </w:rPr>
        <w:t xml:space="preserve">            /2/Поканата за събранието трябва да съдържа дневния ред, датата, часа, мястото на провеждането му и кой го свиква. Тя трябва да бъде получена от членовете на читалището не по - късно от 7 дни преди датата на провеждането му срещу подпис. В същия срок преди датата на заседанието поканата за неговото свикване следва да бъде залепена на вратата на читалището и на други общодостъпни места.</w:t>
      </w:r>
    </w:p>
    <w:p w:rsidR="00B70B99" w:rsidRDefault="00B70B99" w:rsidP="00B70B99">
      <w:pPr>
        <w:rPr>
          <w:sz w:val="28"/>
          <w:szCs w:val="28"/>
        </w:rPr>
      </w:pPr>
      <w:r>
        <w:rPr>
          <w:sz w:val="28"/>
          <w:szCs w:val="28"/>
        </w:rPr>
        <w:t xml:space="preserve">              /3/ При липса на кворум събранието се отлага с 1 час, след което то се зачита за законно, ако на него присъстват минимум 1/3 от членовете при редовно общо събрание или минимум 1/2 плюс 1 от членовете при извънредно общо събрание.</w:t>
      </w:r>
    </w:p>
    <w:p w:rsidR="00B70B99" w:rsidRDefault="00B70B99" w:rsidP="00B70B99">
      <w:pPr>
        <w:rPr>
          <w:sz w:val="28"/>
          <w:szCs w:val="28"/>
        </w:rPr>
      </w:pPr>
      <w:r>
        <w:rPr>
          <w:sz w:val="28"/>
          <w:szCs w:val="28"/>
        </w:rPr>
        <w:t xml:space="preserve">             /4/ Решенията по чл.14, ал.1, 4, 10, 11 и 12 от Устава се вземат с мнозинство най-малко 2/3 от всички членове. Останалите решения се вземат с мнозинство повече от 1/2 от присъстващите членове.</w:t>
      </w:r>
    </w:p>
    <w:p w:rsidR="00B70B99" w:rsidRDefault="00B70B99" w:rsidP="00B70B99">
      <w:pPr>
        <w:rPr>
          <w:sz w:val="28"/>
          <w:szCs w:val="28"/>
        </w:rPr>
      </w:pPr>
      <w:r>
        <w:rPr>
          <w:sz w:val="28"/>
          <w:szCs w:val="28"/>
        </w:rPr>
        <w:t xml:space="preserve">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w:t>
      </w:r>
    </w:p>
    <w:p w:rsidR="00B70B99" w:rsidRDefault="00B70B99" w:rsidP="00B70B99">
      <w:pPr>
        <w:rPr>
          <w:sz w:val="28"/>
          <w:szCs w:val="28"/>
        </w:rPr>
      </w:pPr>
    </w:p>
    <w:p w:rsidR="00B70B99" w:rsidRDefault="00B70B99" w:rsidP="00B70B99">
      <w:pPr>
        <w:rPr>
          <w:sz w:val="28"/>
          <w:szCs w:val="28"/>
        </w:rPr>
      </w:pPr>
      <w:r>
        <w:rPr>
          <w:sz w:val="28"/>
          <w:szCs w:val="28"/>
        </w:rPr>
        <w:t>Чл.16   /1/Изпълнителен орган на читалището е Настоятелството, което се състои най-малко от 3 члена, избрани за срок от 3 години. Същите да нямат роднински връзки помежду си по права и съребрена линия до 4 степен.</w:t>
      </w:r>
    </w:p>
    <w:p w:rsidR="00B70B99" w:rsidRDefault="00B70B99" w:rsidP="00B70B99">
      <w:pPr>
        <w:rPr>
          <w:sz w:val="28"/>
          <w:szCs w:val="28"/>
        </w:rPr>
      </w:pPr>
      <w:r>
        <w:rPr>
          <w:sz w:val="28"/>
          <w:szCs w:val="28"/>
        </w:rPr>
        <w:t xml:space="preserve">             /2/НАСТОЯТЕЛСТВОТО:</w:t>
      </w:r>
    </w:p>
    <w:p w:rsidR="00B70B99" w:rsidRDefault="00B70B99" w:rsidP="00B70B99">
      <w:pPr>
        <w:rPr>
          <w:sz w:val="28"/>
          <w:szCs w:val="28"/>
        </w:rPr>
      </w:pPr>
      <w:r>
        <w:rPr>
          <w:sz w:val="28"/>
          <w:szCs w:val="28"/>
        </w:rPr>
        <w:t xml:space="preserve">                 1.Свиква Общото събрание.</w:t>
      </w:r>
    </w:p>
    <w:p w:rsidR="00B70B99" w:rsidRDefault="00B70B99" w:rsidP="00B70B99">
      <w:pPr>
        <w:rPr>
          <w:sz w:val="28"/>
          <w:szCs w:val="28"/>
        </w:rPr>
      </w:pPr>
      <w:r>
        <w:rPr>
          <w:sz w:val="28"/>
          <w:szCs w:val="28"/>
        </w:rPr>
        <w:t xml:space="preserve">                 2.Осигурява изпълнението на решенията на Общото събрание.</w:t>
      </w:r>
    </w:p>
    <w:p w:rsidR="00B70B99" w:rsidRDefault="00B70B99" w:rsidP="00B70B99">
      <w:pPr>
        <w:rPr>
          <w:sz w:val="28"/>
          <w:szCs w:val="28"/>
        </w:rPr>
      </w:pPr>
      <w:r>
        <w:rPr>
          <w:sz w:val="28"/>
          <w:szCs w:val="28"/>
        </w:rPr>
        <w:t xml:space="preserve">                 3.Подготва и внася в Общото събрание отчет за дейността на читалището.                  </w:t>
      </w:r>
    </w:p>
    <w:p w:rsidR="00B70B99" w:rsidRDefault="00B70B99" w:rsidP="00B70B99">
      <w:pPr>
        <w:rPr>
          <w:sz w:val="28"/>
          <w:szCs w:val="28"/>
        </w:rPr>
      </w:pPr>
      <w:r>
        <w:rPr>
          <w:sz w:val="28"/>
          <w:szCs w:val="28"/>
        </w:rPr>
        <w:t xml:space="preserve">                 4.Подготвя и внася в общото събрание проект за бюджет на читалището и утвърждава щата му.</w:t>
      </w:r>
    </w:p>
    <w:p w:rsidR="00B70B99" w:rsidRDefault="00B70B99" w:rsidP="00B70B99">
      <w:pPr>
        <w:rPr>
          <w:sz w:val="28"/>
          <w:szCs w:val="28"/>
        </w:rPr>
      </w:pPr>
      <w:r>
        <w:rPr>
          <w:sz w:val="28"/>
          <w:szCs w:val="28"/>
        </w:rPr>
        <w:t xml:space="preserve">                 5.Назначава секретаря на читалището и утвърждава длъжностната му характеристика.</w:t>
      </w:r>
    </w:p>
    <w:p w:rsidR="00B70B99" w:rsidRDefault="00B70B99" w:rsidP="00B70B99">
      <w:pPr>
        <w:rPr>
          <w:sz w:val="28"/>
          <w:szCs w:val="28"/>
        </w:rPr>
      </w:pPr>
      <w:r>
        <w:rPr>
          <w:sz w:val="28"/>
          <w:szCs w:val="28"/>
        </w:rPr>
        <w:lastRenderedPageBreak/>
        <w:t xml:space="preserve">              /3/Настоятелството взема решения с мнозинство повече от половината на членовете си.</w:t>
      </w:r>
    </w:p>
    <w:p w:rsidR="00B70B99" w:rsidRDefault="00B70B99" w:rsidP="00B70B99">
      <w:pPr>
        <w:rPr>
          <w:sz w:val="28"/>
          <w:szCs w:val="28"/>
        </w:rPr>
      </w:pPr>
    </w:p>
    <w:p w:rsidR="00B70B99" w:rsidRDefault="00B70B99" w:rsidP="00B70B99">
      <w:pPr>
        <w:rPr>
          <w:sz w:val="28"/>
          <w:szCs w:val="28"/>
        </w:rPr>
      </w:pPr>
      <w:r>
        <w:rPr>
          <w:sz w:val="28"/>
          <w:szCs w:val="28"/>
        </w:rPr>
        <w:t>Чл.17 /1/Председателят на читалището е член на Настоятелството и се избира от Общото събрание за срок от 3 години.</w:t>
      </w:r>
    </w:p>
    <w:p w:rsidR="00B70B99" w:rsidRDefault="00B70B99" w:rsidP="00B70B99">
      <w:pPr>
        <w:rPr>
          <w:sz w:val="28"/>
          <w:szCs w:val="28"/>
        </w:rPr>
      </w:pPr>
      <w:r>
        <w:rPr>
          <w:sz w:val="28"/>
          <w:szCs w:val="28"/>
        </w:rPr>
        <w:t xml:space="preserve">             /2/ ПРЕДСЕДАТЕЛЯТ:</w:t>
      </w:r>
    </w:p>
    <w:p w:rsidR="00B70B99" w:rsidRDefault="00B70B99" w:rsidP="00B70B99">
      <w:pPr>
        <w:rPr>
          <w:sz w:val="28"/>
          <w:szCs w:val="28"/>
        </w:rPr>
      </w:pPr>
      <w:r>
        <w:rPr>
          <w:sz w:val="28"/>
          <w:szCs w:val="28"/>
        </w:rPr>
        <w:t xml:space="preserve">                 1.Организира дейността на читалището съобразно закона, устава и решенията на Общото събрание .</w:t>
      </w:r>
    </w:p>
    <w:p w:rsidR="00B70B99" w:rsidRDefault="00B70B99" w:rsidP="00B70B99">
      <w:pPr>
        <w:rPr>
          <w:sz w:val="28"/>
          <w:szCs w:val="28"/>
        </w:rPr>
      </w:pPr>
      <w:r>
        <w:rPr>
          <w:sz w:val="28"/>
          <w:szCs w:val="28"/>
        </w:rPr>
        <w:t xml:space="preserve">                 2.Представлява читалището.</w:t>
      </w:r>
    </w:p>
    <w:p w:rsidR="00B70B99" w:rsidRDefault="00B70B99" w:rsidP="00B70B99">
      <w:pPr>
        <w:rPr>
          <w:sz w:val="28"/>
          <w:szCs w:val="28"/>
        </w:rPr>
      </w:pPr>
      <w:r>
        <w:rPr>
          <w:sz w:val="28"/>
          <w:szCs w:val="28"/>
        </w:rPr>
        <w:t xml:space="preserve">                 3.В срок до 10 ноември представя на кмета предложение за своята дейност през следващата година. </w:t>
      </w:r>
    </w:p>
    <w:p w:rsidR="00B70B99" w:rsidRDefault="00B70B99" w:rsidP="00B70B99">
      <w:pPr>
        <w:rPr>
          <w:sz w:val="28"/>
          <w:szCs w:val="28"/>
        </w:rPr>
      </w:pPr>
      <w:r>
        <w:rPr>
          <w:sz w:val="28"/>
          <w:szCs w:val="28"/>
        </w:rPr>
        <w:t xml:space="preserve">                 4.Свиква и ръководи заседанията на Настоятелството и председателства Общото събрание.</w:t>
      </w:r>
    </w:p>
    <w:p w:rsidR="00B70B99" w:rsidRDefault="00B70B99" w:rsidP="00B70B99">
      <w:pPr>
        <w:rPr>
          <w:sz w:val="28"/>
          <w:szCs w:val="28"/>
        </w:rPr>
      </w:pPr>
      <w:r>
        <w:rPr>
          <w:sz w:val="28"/>
          <w:szCs w:val="28"/>
        </w:rPr>
        <w:t xml:space="preserve">                 5.Представя ежегодно до 31 март пред кмета на общината и общинския съвет доклад за осъществените читалищни дейности. Отчита дейността си и пред Настоятелството.</w:t>
      </w:r>
    </w:p>
    <w:p w:rsidR="00B70B99" w:rsidRDefault="00B70B99" w:rsidP="00B70B99">
      <w:pPr>
        <w:rPr>
          <w:sz w:val="28"/>
          <w:szCs w:val="28"/>
        </w:rPr>
      </w:pPr>
      <w:r>
        <w:rPr>
          <w:sz w:val="28"/>
          <w:szCs w:val="28"/>
        </w:rPr>
        <w:t xml:space="preserve">                 6.Сключва и прекратява трудовите договори със служителите съобразно бюджета на читалището и въз основа на решение на настоятелството. </w:t>
      </w:r>
    </w:p>
    <w:p w:rsidR="00B70B99" w:rsidRDefault="00B70B99" w:rsidP="00B70B99">
      <w:pPr>
        <w:rPr>
          <w:sz w:val="28"/>
          <w:szCs w:val="28"/>
        </w:rPr>
      </w:pPr>
      <w:r>
        <w:rPr>
          <w:sz w:val="28"/>
          <w:szCs w:val="28"/>
        </w:rPr>
        <w:t>Чл.18    /1/  СЕКРЕТАРЯТ на читалището:</w:t>
      </w:r>
    </w:p>
    <w:p w:rsidR="00B70B99" w:rsidRDefault="00B70B99" w:rsidP="00B70B99">
      <w:pPr>
        <w:rPr>
          <w:sz w:val="28"/>
          <w:szCs w:val="28"/>
        </w:rPr>
      </w:pPr>
      <w:r>
        <w:rPr>
          <w:sz w:val="28"/>
          <w:szCs w:val="28"/>
        </w:rPr>
        <w:t xml:space="preserve">                  1.Организира изпълнението на решенията на Настоятелството, включително решенията за изпълнение на бюджета.</w:t>
      </w:r>
    </w:p>
    <w:p w:rsidR="00B70B99" w:rsidRDefault="00B70B99" w:rsidP="00B70B99">
      <w:pPr>
        <w:rPr>
          <w:sz w:val="28"/>
          <w:szCs w:val="28"/>
        </w:rPr>
      </w:pPr>
      <w:r>
        <w:rPr>
          <w:sz w:val="28"/>
          <w:szCs w:val="28"/>
        </w:rPr>
        <w:t xml:space="preserve">                  2.Организира текущата основна и допълнителна дейност.</w:t>
      </w:r>
    </w:p>
    <w:p w:rsidR="00B70B99" w:rsidRDefault="00B70B99" w:rsidP="00B70B99">
      <w:pPr>
        <w:rPr>
          <w:sz w:val="28"/>
          <w:szCs w:val="28"/>
        </w:rPr>
      </w:pPr>
      <w:r>
        <w:rPr>
          <w:sz w:val="28"/>
          <w:szCs w:val="28"/>
        </w:rPr>
        <w:t xml:space="preserve">                  3.Отговаря за работата на щатния и хоноруван персонал.</w:t>
      </w:r>
    </w:p>
    <w:p w:rsidR="00B70B99" w:rsidRDefault="00B70B99" w:rsidP="00B70B99">
      <w:pPr>
        <w:rPr>
          <w:sz w:val="28"/>
          <w:szCs w:val="28"/>
        </w:rPr>
      </w:pPr>
      <w:r>
        <w:rPr>
          <w:sz w:val="28"/>
          <w:szCs w:val="28"/>
        </w:rPr>
        <w:t xml:space="preserve">                  4.Представлява читалището заедно и поотделно с председателя.</w:t>
      </w:r>
    </w:p>
    <w:p w:rsidR="00B70B99" w:rsidRDefault="00B70B99" w:rsidP="00B70B99">
      <w:pPr>
        <w:rPr>
          <w:sz w:val="28"/>
          <w:szCs w:val="28"/>
        </w:rPr>
      </w:pPr>
      <w:r>
        <w:rPr>
          <w:sz w:val="28"/>
          <w:szCs w:val="28"/>
        </w:rPr>
        <w:t xml:space="preserve">                  5.Подписва финансово - счетоводни документи при делегиране на правомощия от председателя.</w:t>
      </w:r>
    </w:p>
    <w:p w:rsidR="00B70B99" w:rsidRDefault="00B70B99" w:rsidP="00B70B99">
      <w:pPr>
        <w:rPr>
          <w:sz w:val="28"/>
          <w:szCs w:val="28"/>
        </w:rPr>
      </w:pPr>
      <w:r>
        <w:rPr>
          <w:sz w:val="28"/>
          <w:szCs w:val="28"/>
        </w:rPr>
        <w:t xml:space="preserve">               /2/ Секретарят не може да е в роднински връзки с членовете на Настоятелството и Проверителната комисия по права и съребрена линия до 4 степен.</w:t>
      </w:r>
    </w:p>
    <w:p w:rsidR="00B70B99" w:rsidRDefault="00B70B99" w:rsidP="00B70B99">
      <w:pPr>
        <w:rPr>
          <w:sz w:val="28"/>
          <w:szCs w:val="28"/>
        </w:rPr>
      </w:pPr>
    </w:p>
    <w:p w:rsidR="00B70B99" w:rsidRDefault="00B70B99" w:rsidP="00B70B99">
      <w:pPr>
        <w:rPr>
          <w:sz w:val="28"/>
          <w:szCs w:val="28"/>
        </w:rPr>
      </w:pPr>
      <w:r>
        <w:rPr>
          <w:sz w:val="28"/>
          <w:szCs w:val="28"/>
        </w:rPr>
        <w:t>Чл.19. /1/   ПРОВЕРИТЕЛНАТА КОМИСИЯ се състои от 3 членове, избрани за срок от 3 години.</w:t>
      </w:r>
    </w:p>
    <w:p w:rsidR="00B70B99" w:rsidRDefault="00B70B99" w:rsidP="00B70B99">
      <w:pPr>
        <w:rPr>
          <w:sz w:val="28"/>
          <w:szCs w:val="28"/>
        </w:rPr>
      </w:pPr>
      <w:r>
        <w:rPr>
          <w:sz w:val="28"/>
          <w:szCs w:val="28"/>
        </w:rPr>
        <w:t xml:space="preserve">           /2/ Членовете на проверителната комисия не могат да бъдат лица, които са в трудови правоотношения с читалището или са роднини на членовете на настоятелството по права линия, съпрузи, братя, сестри и роднини по сватовство от първа степен.</w:t>
      </w:r>
    </w:p>
    <w:p w:rsidR="00B70B99" w:rsidRDefault="00B70B99" w:rsidP="00B70B99">
      <w:pPr>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за спазване на закона, устава и решенията на общото събрание.</w:t>
      </w:r>
    </w:p>
    <w:p w:rsidR="00B70B99" w:rsidRDefault="00B70B99" w:rsidP="00B70B99">
      <w:pPr>
        <w:rPr>
          <w:sz w:val="28"/>
          <w:szCs w:val="28"/>
        </w:rPr>
      </w:pPr>
      <w:r>
        <w:rPr>
          <w:sz w:val="28"/>
          <w:szCs w:val="28"/>
        </w:rPr>
        <w:t xml:space="preserve">           /4/При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B70B99" w:rsidRDefault="00B70B99" w:rsidP="00B70B99">
      <w:pPr>
        <w:rPr>
          <w:sz w:val="28"/>
          <w:szCs w:val="28"/>
        </w:rPr>
      </w:pPr>
    </w:p>
    <w:p w:rsidR="00B70B99" w:rsidRDefault="00B70B99" w:rsidP="00B70B99">
      <w:pPr>
        <w:rPr>
          <w:sz w:val="28"/>
          <w:szCs w:val="28"/>
        </w:rPr>
      </w:pPr>
      <w:r>
        <w:rPr>
          <w:sz w:val="28"/>
          <w:szCs w:val="28"/>
        </w:rPr>
        <w:t>Чл.20    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rsidR="00B70B99" w:rsidRPr="0032440A" w:rsidRDefault="00B70B99" w:rsidP="00B70B99">
      <w:pPr>
        <w:rPr>
          <w:sz w:val="28"/>
          <w:szCs w:val="28"/>
          <w:u w:val="single"/>
        </w:rPr>
      </w:pPr>
    </w:p>
    <w:p w:rsidR="00B70B99" w:rsidRPr="0032440A" w:rsidRDefault="00B70B99" w:rsidP="00B70B99">
      <w:pPr>
        <w:rPr>
          <w:sz w:val="28"/>
          <w:szCs w:val="28"/>
          <w:u w:val="single"/>
        </w:rPr>
      </w:pPr>
      <w:r>
        <w:rPr>
          <w:sz w:val="28"/>
          <w:szCs w:val="28"/>
          <w:u w:val="single"/>
        </w:rPr>
        <w:lastRenderedPageBreak/>
        <w:t>ГЛАВА ПЕТА</w:t>
      </w:r>
    </w:p>
    <w:p w:rsidR="00B70B99" w:rsidRDefault="00B70B99" w:rsidP="00B70B99">
      <w:pPr>
        <w:rPr>
          <w:sz w:val="28"/>
          <w:szCs w:val="28"/>
          <w:u w:val="single"/>
        </w:rPr>
      </w:pPr>
      <w:r w:rsidRPr="0032440A">
        <w:rPr>
          <w:sz w:val="28"/>
          <w:szCs w:val="28"/>
          <w:u w:val="single"/>
        </w:rPr>
        <w:t>ИМУЩЕСТВО И ФИНАНСИ</w:t>
      </w:r>
    </w:p>
    <w:p w:rsidR="00B70B99" w:rsidRDefault="00B70B99" w:rsidP="00B70B99">
      <w:pPr>
        <w:rPr>
          <w:sz w:val="28"/>
          <w:szCs w:val="28"/>
        </w:rPr>
      </w:pPr>
      <w:r>
        <w:rPr>
          <w:sz w:val="28"/>
          <w:szCs w:val="28"/>
        </w:rPr>
        <w:t xml:space="preserve">Чл.21   /1/  Народно читалище „Христо Ботев 1937” – Бургас ползва сграда, намираща се на ул. „Кубрат” №7 в кв. Победа, гр. Бургас, отстъпена безвъзмездно с решение на Общинския съвет в Бургас с Протокол </w:t>
      </w:r>
    </w:p>
    <w:p w:rsidR="00B70B99" w:rsidRDefault="00B70B99" w:rsidP="00B70B99">
      <w:pPr>
        <w:rPr>
          <w:sz w:val="28"/>
          <w:szCs w:val="28"/>
        </w:rPr>
      </w:pPr>
      <w:r>
        <w:rPr>
          <w:sz w:val="28"/>
          <w:szCs w:val="28"/>
        </w:rPr>
        <w:t xml:space="preserve">№ 27 / 10.10.2001 г.       </w:t>
      </w:r>
    </w:p>
    <w:p w:rsidR="00B70B99" w:rsidRDefault="00B70B99" w:rsidP="00B70B99">
      <w:pPr>
        <w:rPr>
          <w:sz w:val="28"/>
          <w:szCs w:val="28"/>
        </w:rPr>
      </w:pPr>
      <w:r>
        <w:rPr>
          <w:sz w:val="28"/>
          <w:szCs w:val="28"/>
        </w:rPr>
        <w:t>Чл.22  Имуществото на Народно читалище „Христо Ботев 1937” - Бургас се състои от право на собственост и от други вещни права, вземания, ценни книжа, други права и задължения.</w:t>
      </w:r>
    </w:p>
    <w:p w:rsidR="00B70B99" w:rsidRDefault="00B70B99" w:rsidP="00B70B99">
      <w:pPr>
        <w:rPr>
          <w:sz w:val="28"/>
          <w:szCs w:val="28"/>
        </w:rPr>
      </w:pPr>
      <w:r>
        <w:rPr>
          <w:sz w:val="28"/>
          <w:szCs w:val="28"/>
        </w:rPr>
        <w:t>Чл.23  Читалището набира средства от следните източници:</w:t>
      </w:r>
    </w:p>
    <w:p w:rsidR="00B70B99" w:rsidRDefault="00B70B99" w:rsidP="00B70B99">
      <w:pPr>
        <w:rPr>
          <w:sz w:val="28"/>
          <w:szCs w:val="28"/>
        </w:rPr>
      </w:pPr>
      <w:r>
        <w:rPr>
          <w:sz w:val="28"/>
          <w:szCs w:val="28"/>
        </w:rPr>
        <w:t xml:space="preserve">                 1.Членски внос.</w:t>
      </w:r>
    </w:p>
    <w:p w:rsidR="00B70B99" w:rsidRDefault="00B70B99" w:rsidP="00B70B99">
      <w:pPr>
        <w:rPr>
          <w:sz w:val="28"/>
          <w:szCs w:val="28"/>
        </w:rPr>
      </w:pPr>
      <w:r>
        <w:rPr>
          <w:sz w:val="28"/>
          <w:szCs w:val="28"/>
        </w:rPr>
        <w:t xml:space="preserve">                 2.Културно - просветна дейност.</w:t>
      </w:r>
    </w:p>
    <w:p w:rsidR="00B70B99" w:rsidRDefault="00B70B99" w:rsidP="00B70B99">
      <w:pPr>
        <w:rPr>
          <w:sz w:val="28"/>
          <w:szCs w:val="28"/>
        </w:rPr>
      </w:pPr>
      <w:r>
        <w:rPr>
          <w:sz w:val="28"/>
          <w:szCs w:val="28"/>
        </w:rPr>
        <w:t xml:space="preserve">                 3.Субсидии от държавния и от общинския бюджет.</w:t>
      </w:r>
    </w:p>
    <w:p w:rsidR="00B70B99" w:rsidRDefault="00B70B99" w:rsidP="00B70B99">
      <w:pPr>
        <w:rPr>
          <w:sz w:val="28"/>
          <w:szCs w:val="28"/>
        </w:rPr>
      </w:pPr>
      <w:r>
        <w:rPr>
          <w:sz w:val="28"/>
          <w:szCs w:val="28"/>
        </w:rPr>
        <w:t xml:space="preserve">                 4.Наеми от недвижимо и движимо имущество.</w:t>
      </w:r>
    </w:p>
    <w:p w:rsidR="00B70B99" w:rsidRDefault="00B70B99" w:rsidP="00B70B99">
      <w:pPr>
        <w:rPr>
          <w:sz w:val="28"/>
          <w:szCs w:val="28"/>
        </w:rPr>
      </w:pPr>
      <w:r>
        <w:rPr>
          <w:sz w:val="28"/>
          <w:szCs w:val="28"/>
        </w:rPr>
        <w:t xml:space="preserve">                 5.Дарения и завещания.</w:t>
      </w:r>
    </w:p>
    <w:p w:rsidR="00B70B99" w:rsidRDefault="00B70B99" w:rsidP="00B70B99">
      <w:pPr>
        <w:rPr>
          <w:sz w:val="28"/>
          <w:szCs w:val="28"/>
        </w:rPr>
      </w:pPr>
      <w:r>
        <w:rPr>
          <w:sz w:val="28"/>
          <w:szCs w:val="28"/>
        </w:rPr>
        <w:t xml:space="preserve">                 6.Други приходи.</w:t>
      </w:r>
    </w:p>
    <w:p w:rsidR="00B70B99" w:rsidRPr="00B46CB8" w:rsidRDefault="00B70B99" w:rsidP="00B70B99">
      <w:pPr>
        <w:rPr>
          <w:sz w:val="28"/>
          <w:szCs w:val="28"/>
        </w:rPr>
      </w:pPr>
      <w:r>
        <w:rPr>
          <w:sz w:val="28"/>
          <w:szCs w:val="28"/>
        </w:rPr>
        <w:t xml:space="preserve">Чл.24   /1/Секретарят на читалището участва в комисия при разпределението на предвидените по общинския и държавния бюджет </w:t>
      </w:r>
      <w:r w:rsidRPr="00B46CB8">
        <w:rPr>
          <w:sz w:val="28"/>
          <w:szCs w:val="28"/>
        </w:rPr>
        <w:t>средства за читалищна дейност.</w:t>
      </w:r>
      <w:r>
        <w:rPr>
          <w:sz w:val="28"/>
          <w:szCs w:val="28"/>
        </w:rPr>
        <w:t xml:space="preserve"> Средствата, определени от комисията, </w:t>
      </w:r>
      <w:r w:rsidRPr="00B46CB8">
        <w:rPr>
          <w:sz w:val="28"/>
          <w:szCs w:val="28"/>
        </w:rPr>
        <w:t xml:space="preserve">се управляват </w:t>
      </w:r>
      <w:r>
        <w:rPr>
          <w:sz w:val="28"/>
          <w:szCs w:val="28"/>
        </w:rPr>
        <w:t xml:space="preserve">самостоятелно </w:t>
      </w:r>
      <w:r w:rsidRPr="00B46CB8">
        <w:rPr>
          <w:sz w:val="28"/>
          <w:szCs w:val="28"/>
        </w:rPr>
        <w:t>от читалището.</w:t>
      </w:r>
    </w:p>
    <w:p w:rsidR="00B70B99" w:rsidRDefault="00B70B99" w:rsidP="00B70B99">
      <w:pPr>
        <w:rPr>
          <w:sz w:val="28"/>
          <w:szCs w:val="28"/>
        </w:rPr>
      </w:pPr>
      <w:r>
        <w:rPr>
          <w:sz w:val="28"/>
          <w:szCs w:val="28"/>
        </w:rPr>
        <w:t xml:space="preserve">               </w:t>
      </w:r>
      <w:r w:rsidRPr="00B46CB8">
        <w:rPr>
          <w:sz w:val="28"/>
          <w:szCs w:val="28"/>
        </w:rPr>
        <w:t xml:space="preserve"> /2/</w:t>
      </w:r>
      <w:r>
        <w:rPr>
          <w:sz w:val="28"/>
          <w:szCs w:val="28"/>
        </w:rPr>
        <w:t>При недостиг на средства в бюджета на читалището за поддръжка и ремонт на читалищната сграда, също по решение на Настоятелството, кандидатства пред общината за предоставяне на необходимите средства въз основа на чл.23, ал.ІІ от Закона за народните читалища.</w:t>
      </w:r>
    </w:p>
    <w:p w:rsidR="00B70B99" w:rsidRDefault="00B70B99" w:rsidP="00B70B99">
      <w:pPr>
        <w:rPr>
          <w:sz w:val="28"/>
          <w:szCs w:val="28"/>
        </w:rPr>
      </w:pPr>
    </w:p>
    <w:p w:rsidR="00B70B99" w:rsidRDefault="00B70B99" w:rsidP="00B70B99">
      <w:pPr>
        <w:rPr>
          <w:sz w:val="28"/>
          <w:szCs w:val="28"/>
        </w:rPr>
      </w:pPr>
      <w:r>
        <w:rPr>
          <w:sz w:val="28"/>
          <w:szCs w:val="28"/>
        </w:rPr>
        <w:t>Чл.25       /1/Недвижимите имоти, собственост на читалището, не могат да бъдат отчуждавани и ипотекирани.</w:t>
      </w:r>
    </w:p>
    <w:p w:rsidR="00B70B99" w:rsidRDefault="00B70B99" w:rsidP="00B70B99">
      <w:pPr>
        <w:rPr>
          <w:sz w:val="28"/>
          <w:szCs w:val="28"/>
        </w:rPr>
      </w:pPr>
      <w:r>
        <w:rPr>
          <w:sz w:val="28"/>
          <w:szCs w:val="28"/>
        </w:rPr>
        <w:t xml:space="preserve">                  /2/Движимите вещи могат да се отчуждават и залагат само по решение на Настоятелството.</w:t>
      </w:r>
    </w:p>
    <w:p w:rsidR="00B70B99" w:rsidRDefault="00B70B99" w:rsidP="00B70B99">
      <w:pPr>
        <w:rPr>
          <w:sz w:val="28"/>
          <w:szCs w:val="28"/>
        </w:rPr>
      </w:pPr>
      <w:r>
        <w:rPr>
          <w:sz w:val="28"/>
          <w:szCs w:val="28"/>
        </w:rPr>
        <w:t xml:space="preserve">                  /3/Читалищното настоятелство изготвя годишния отчет за приходите и разходите, които се приемат на Общо събрание.</w:t>
      </w:r>
    </w:p>
    <w:p w:rsidR="00B70B99" w:rsidRDefault="00B70B99" w:rsidP="00B70B99">
      <w:pPr>
        <w:tabs>
          <w:tab w:val="left" w:pos="1496"/>
        </w:tabs>
        <w:rPr>
          <w:sz w:val="28"/>
          <w:szCs w:val="28"/>
        </w:rPr>
      </w:pPr>
      <w:r>
        <w:rPr>
          <w:sz w:val="28"/>
          <w:szCs w:val="28"/>
        </w:rPr>
        <w:t xml:space="preserve">                  /4/Отчетът за разходваните средства от бюджета се представя в общината, на чиято територия се намира читалището. </w:t>
      </w:r>
    </w:p>
    <w:p w:rsidR="00B70B99" w:rsidRDefault="00B70B99" w:rsidP="00B70B99">
      <w:pPr>
        <w:tabs>
          <w:tab w:val="left" w:pos="1496"/>
        </w:tabs>
        <w:rPr>
          <w:sz w:val="28"/>
          <w:szCs w:val="28"/>
        </w:rPr>
      </w:pPr>
      <w:r>
        <w:rPr>
          <w:sz w:val="28"/>
          <w:szCs w:val="28"/>
        </w:rPr>
        <w:t>Чл.26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70B99" w:rsidRDefault="00B70B99" w:rsidP="00B70B99">
      <w:pPr>
        <w:tabs>
          <w:tab w:val="left" w:pos="1496"/>
        </w:tabs>
        <w:rPr>
          <w:sz w:val="28"/>
          <w:szCs w:val="28"/>
        </w:rPr>
      </w:pPr>
      <w:r>
        <w:rPr>
          <w:sz w:val="28"/>
          <w:szCs w:val="28"/>
        </w:rPr>
        <w:t xml:space="preserve">            /2/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от предходната година.</w:t>
      </w:r>
    </w:p>
    <w:p w:rsidR="00B70B99" w:rsidRDefault="00B70B99" w:rsidP="00B70B99">
      <w:pPr>
        <w:tabs>
          <w:tab w:val="left" w:pos="1496"/>
        </w:tabs>
        <w:rPr>
          <w:sz w:val="28"/>
          <w:szCs w:val="28"/>
        </w:rPr>
      </w:pPr>
      <w:r>
        <w:rPr>
          <w:sz w:val="28"/>
          <w:szCs w:val="28"/>
        </w:rPr>
        <w:t>Чл.27 Счетоводната отчетност се води в пълно съответствие със Закона за счетоводството и приложимото действащо законодателство.</w:t>
      </w:r>
    </w:p>
    <w:p w:rsidR="00B70B99" w:rsidRDefault="00B70B99" w:rsidP="00B70B99">
      <w:pPr>
        <w:tabs>
          <w:tab w:val="left" w:pos="1496"/>
        </w:tabs>
        <w:rPr>
          <w:sz w:val="28"/>
          <w:szCs w:val="28"/>
          <w:u w:val="single"/>
        </w:rPr>
      </w:pPr>
    </w:p>
    <w:p w:rsidR="00B70B99" w:rsidRPr="004832D8" w:rsidRDefault="00B70B99" w:rsidP="00B70B99">
      <w:pPr>
        <w:tabs>
          <w:tab w:val="left" w:pos="1496"/>
        </w:tabs>
        <w:rPr>
          <w:sz w:val="28"/>
          <w:szCs w:val="28"/>
          <w:u w:val="single"/>
        </w:rPr>
      </w:pPr>
      <w:r>
        <w:rPr>
          <w:sz w:val="28"/>
          <w:szCs w:val="28"/>
          <w:u w:val="single"/>
        </w:rPr>
        <w:t>ГЛАВА ШЕСТА</w:t>
      </w:r>
    </w:p>
    <w:p w:rsidR="00B70B99" w:rsidRDefault="00B70B99" w:rsidP="00B70B99">
      <w:pPr>
        <w:tabs>
          <w:tab w:val="left" w:pos="1496"/>
        </w:tabs>
        <w:rPr>
          <w:sz w:val="28"/>
          <w:szCs w:val="28"/>
          <w:u w:val="single"/>
        </w:rPr>
      </w:pPr>
      <w:r w:rsidRPr="004832D8">
        <w:rPr>
          <w:sz w:val="28"/>
          <w:szCs w:val="28"/>
          <w:u w:val="single"/>
        </w:rPr>
        <w:t>ПРЕКРАТЯВАНЕ</w:t>
      </w:r>
    </w:p>
    <w:p w:rsidR="00B70B99" w:rsidRDefault="00B70B99" w:rsidP="00B70B99">
      <w:pPr>
        <w:tabs>
          <w:tab w:val="left" w:pos="1496"/>
        </w:tabs>
        <w:rPr>
          <w:sz w:val="28"/>
          <w:szCs w:val="28"/>
          <w:u w:val="single"/>
        </w:rPr>
      </w:pPr>
    </w:p>
    <w:p w:rsidR="00B70B99" w:rsidRDefault="00B70B99" w:rsidP="00B70B99">
      <w:pPr>
        <w:tabs>
          <w:tab w:val="left" w:pos="1496"/>
        </w:tabs>
        <w:rPr>
          <w:sz w:val="28"/>
          <w:szCs w:val="28"/>
        </w:rPr>
      </w:pPr>
      <w:r w:rsidRPr="004832D8">
        <w:rPr>
          <w:sz w:val="28"/>
          <w:szCs w:val="28"/>
        </w:rPr>
        <w:lastRenderedPageBreak/>
        <w:t>Чл.</w:t>
      </w:r>
      <w:r>
        <w:rPr>
          <w:sz w:val="28"/>
          <w:szCs w:val="28"/>
        </w:rPr>
        <w:t>28       /1/Читалището може да бъде прекратено по решение на Общото събрание при трайна невъзможност да изпълнява дейността си.</w:t>
      </w:r>
    </w:p>
    <w:p w:rsidR="00B70B99" w:rsidRDefault="00B70B99" w:rsidP="00B70B99">
      <w:pPr>
        <w:tabs>
          <w:tab w:val="left" w:pos="1496"/>
        </w:tabs>
        <w:rPr>
          <w:sz w:val="28"/>
          <w:szCs w:val="28"/>
        </w:rPr>
      </w:pPr>
      <w:r>
        <w:rPr>
          <w:sz w:val="28"/>
          <w:szCs w:val="28"/>
        </w:rPr>
        <w:t xml:space="preserve">                 /2/Решението по предходната алинея подлежи на вписване в регистрите на Окръжния съд по регистрацията му.</w:t>
      </w:r>
    </w:p>
    <w:p w:rsidR="00B70B99" w:rsidRDefault="00B70B99" w:rsidP="00B70B99">
      <w:pPr>
        <w:tabs>
          <w:tab w:val="left" w:pos="1496"/>
        </w:tabs>
        <w:rPr>
          <w:sz w:val="28"/>
          <w:szCs w:val="28"/>
        </w:rPr>
      </w:pPr>
    </w:p>
    <w:p w:rsidR="00B70B99" w:rsidRDefault="00B70B99" w:rsidP="00B70B99">
      <w:pPr>
        <w:tabs>
          <w:tab w:val="left" w:pos="1496"/>
        </w:tabs>
        <w:rPr>
          <w:sz w:val="28"/>
          <w:szCs w:val="28"/>
        </w:rPr>
      </w:pPr>
    </w:p>
    <w:p w:rsidR="00B70B99" w:rsidRPr="00F4213F" w:rsidRDefault="00B70B99" w:rsidP="00B70B99">
      <w:pPr>
        <w:tabs>
          <w:tab w:val="left" w:pos="1496"/>
        </w:tabs>
        <w:rPr>
          <w:sz w:val="28"/>
          <w:szCs w:val="28"/>
          <w:u w:val="single"/>
        </w:rPr>
      </w:pPr>
      <w:r w:rsidRPr="00F4213F">
        <w:rPr>
          <w:sz w:val="28"/>
          <w:szCs w:val="28"/>
          <w:u w:val="single"/>
        </w:rPr>
        <w:t>ПРЕХОДНИ И ЗАКЛЮЧИТЕЛНИ</w:t>
      </w:r>
    </w:p>
    <w:p w:rsidR="00B70B99" w:rsidRDefault="00B70B99" w:rsidP="00B70B99">
      <w:pPr>
        <w:tabs>
          <w:tab w:val="left" w:pos="1496"/>
        </w:tabs>
        <w:rPr>
          <w:sz w:val="28"/>
          <w:szCs w:val="28"/>
          <w:u w:val="single"/>
        </w:rPr>
      </w:pPr>
      <w:r w:rsidRPr="00F4213F">
        <w:rPr>
          <w:sz w:val="28"/>
          <w:szCs w:val="28"/>
          <w:u w:val="single"/>
        </w:rPr>
        <w:t>РАЗПОРЕДБИ</w:t>
      </w:r>
    </w:p>
    <w:p w:rsidR="00B70B99" w:rsidRPr="00896CCA" w:rsidRDefault="00B70B99" w:rsidP="00B70B99">
      <w:pPr>
        <w:tabs>
          <w:tab w:val="left" w:pos="1496"/>
        </w:tabs>
        <w:rPr>
          <w:sz w:val="28"/>
          <w:szCs w:val="28"/>
        </w:rPr>
      </w:pPr>
    </w:p>
    <w:p w:rsidR="00B70B99" w:rsidRPr="00896CCA" w:rsidRDefault="00B70B99" w:rsidP="00B70B99">
      <w:pPr>
        <w:tabs>
          <w:tab w:val="left" w:pos="1496"/>
        </w:tabs>
        <w:rPr>
          <w:sz w:val="28"/>
          <w:szCs w:val="28"/>
        </w:rPr>
      </w:pPr>
      <w:r w:rsidRPr="00896CCA">
        <w:rPr>
          <w:sz w:val="28"/>
          <w:szCs w:val="28"/>
        </w:rPr>
        <w:t>1. Читалището има кръгъл печат, в средата с разтворена книга, с надпис около нея: Народно читалище „Христо</w:t>
      </w:r>
      <w:r>
        <w:rPr>
          <w:sz w:val="28"/>
          <w:szCs w:val="28"/>
        </w:rPr>
        <w:t xml:space="preserve"> Ботев 1937” – Бургас.</w:t>
      </w:r>
    </w:p>
    <w:p w:rsidR="00B70B99" w:rsidRDefault="00B70B99" w:rsidP="00B70B99">
      <w:pPr>
        <w:tabs>
          <w:tab w:val="left" w:pos="1496"/>
        </w:tabs>
        <w:rPr>
          <w:sz w:val="28"/>
          <w:szCs w:val="28"/>
        </w:rPr>
      </w:pPr>
      <w:r w:rsidRPr="00896CCA">
        <w:rPr>
          <w:sz w:val="28"/>
          <w:szCs w:val="28"/>
        </w:rPr>
        <w:t>2.</w:t>
      </w:r>
      <w:r>
        <w:rPr>
          <w:sz w:val="28"/>
          <w:szCs w:val="28"/>
        </w:rPr>
        <w:t>Празникът на читалището е 1 ноември.</w:t>
      </w:r>
    </w:p>
    <w:p w:rsidR="00B70B99" w:rsidRDefault="00B70B99" w:rsidP="00B70B99">
      <w:pPr>
        <w:tabs>
          <w:tab w:val="left" w:pos="1496"/>
        </w:tabs>
        <w:rPr>
          <w:sz w:val="28"/>
          <w:szCs w:val="28"/>
        </w:rPr>
      </w:pPr>
      <w:r>
        <w:rPr>
          <w:sz w:val="28"/>
          <w:szCs w:val="28"/>
        </w:rPr>
        <w:t>§ 1. Този устав влиза в сила веднага след приемането му и отменя досега действащия устав, както и всички вътрешни правила, които му противоречат.</w:t>
      </w:r>
    </w:p>
    <w:p w:rsidR="00B70B99" w:rsidRDefault="00B70B99" w:rsidP="00B70B99">
      <w:pPr>
        <w:tabs>
          <w:tab w:val="left" w:pos="1496"/>
        </w:tabs>
        <w:rPr>
          <w:sz w:val="28"/>
          <w:szCs w:val="28"/>
        </w:rPr>
      </w:pPr>
      <w:r>
        <w:rPr>
          <w:sz w:val="28"/>
          <w:szCs w:val="28"/>
        </w:rPr>
        <w:t>§ 2. За всички неуредени въпроси се прилага Законът за народните читалища и действащите в страната нормативни актове.</w:t>
      </w:r>
    </w:p>
    <w:p w:rsidR="00B70B99" w:rsidRDefault="00B70B99" w:rsidP="00B70B99">
      <w:pPr>
        <w:tabs>
          <w:tab w:val="left" w:pos="1496"/>
        </w:tabs>
        <w:rPr>
          <w:sz w:val="28"/>
          <w:szCs w:val="28"/>
        </w:rPr>
      </w:pPr>
    </w:p>
    <w:p w:rsidR="00B70B99" w:rsidRPr="00896CCA" w:rsidRDefault="00B70B99" w:rsidP="00B70B99">
      <w:pPr>
        <w:tabs>
          <w:tab w:val="left" w:pos="1496"/>
        </w:tabs>
        <w:rPr>
          <w:sz w:val="28"/>
          <w:szCs w:val="28"/>
        </w:rPr>
      </w:pPr>
      <w:r>
        <w:rPr>
          <w:sz w:val="28"/>
          <w:szCs w:val="28"/>
        </w:rPr>
        <w:t xml:space="preserve">   Този Устав е приет на редовно Общо събрание на читалището, проведено на 26.01.2010г., съобразно §34 от ПЗР на ЗИД на Закона за народните читалища, обн. ДВ, бр. 42 от 2009 г. и отменя Устава на читалището, приет на общо събрание, проведено на 14.07.1997 г.</w:t>
      </w:r>
    </w:p>
    <w:p w:rsidR="00A441D8" w:rsidRDefault="00A441D8">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Pr="00331059" w:rsidRDefault="00A12B83" w:rsidP="00A12B83">
      <w:pPr>
        <w:jc w:val="center"/>
        <w:rPr>
          <w:b/>
          <w:sz w:val="32"/>
          <w:szCs w:val="32"/>
        </w:rPr>
      </w:pPr>
      <w:r w:rsidRPr="00331059">
        <w:rPr>
          <w:b/>
          <w:sz w:val="32"/>
          <w:szCs w:val="32"/>
        </w:rPr>
        <w:lastRenderedPageBreak/>
        <w:t xml:space="preserve">НАРОДНО  ЧИТАЛИЩЕ </w:t>
      </w:r>
      <w:r w:rsidRPr="00331059">
        <w:rPr>
          <w:b/>
          <w:sz w:val="32"/>
          <w:szCs w:val="32"/>
          <w:lang w:val="en-US"/>
        </w:rPr>
        <w:t xml:space="preserve"> </w:t>
      </w:r>
      <w:r w:rsidRPr="00331059">
        <w:rPr>
          <w:b/>
          <w:sz w:val="32"/>
          <w:szCs w:val="32"/>
        </w:rPr>
        <w:t>“ХРИСТО  БОТЕВ</w:t>
      </w:r>
      <w:r w:rsidRPr="00331059">
        <w:rPr>
          <w:b/>
          <w:sz w:val="32"/>
          <w:szCs w:val="32"/>
          <w:lang w:val="en-US"/>
        </w:rPr>
        <w:t xml:space="preserve">  1937</w:t>
      </w:r>
      <w:r w:rsidRPr="00331059">
        <w:rPr>
          <w:b/>
          <w:sz w:val="32"/>
          <w:szCs w:val="32"/>
        </w:rPr>
        <w:t xml:space="preserve"> ” </w:t>
      </w:r>
      <w:r w:rsidRPr="00331059">
        <w:rPr>
          <w:b/>
          <w:sz w:val="32"/>
          <w:szCs w:val="32"/>
          <w:lang w:val="ru-RU"/>
        </w:rPr>
        <w:t>-</w:t>
      </w:r>
      <w:r w:rsidRPr="00331059">
        <w:rPr>
          <w:b/>
          <w:sz w:val="32"/>
          <w:szCs w:val="32"/>
          <w:lang w:val="en-US"/>
        </w:rPr>
        <w:t xml:space="preserve"> </w:t>
      </w:r>
      <w:r w:rsidRPr="00331059">
        <w:rPr>
          <w:b/>
          <w:sz w:val="32"/>
          <w:szCs w:val="32"/>
        </w:rPr>
        <w:t xml:space="preserve"> БУРГАС</w:t>
      </w:r>
    </w:p>
    <w:p w:rsidR="00A12B83" w:rsidRPr="00331059" w:rsidRDefault="00A12B83" w:rsidP="00A12B83">
      <w:pPr>
        <w:jc w:val="center"/>
        <w:rPr>
          <w:color w:val="000000"/>
          <w:u w:val="single"/>
        </w:rPr>
      </w:pPr>
      <w:r>
        <w:rPr>
          <w:u w:val="single"/>
        </w:rPr>
        <w:t xml:space="preserve">Гр. </w:t>
      </w:r>
      <w:r w:rsidRPr="00331059">
        <w:rPr>
          <w:u w:val="single"/>
        </w:rPr>
        <w:t>Бургас</w:t>
      </w:r>
      <w:r>
        <w:rPr>
          <w:u w:val="single"/>
        </w:rPr>
        <w:t xml:space="preserve"> 8002</w:t>
      </w:r>
      <w:r w:rsidRPr="00331059">
        <w:rPr>
          <w:u w:val="single"/>
        </w:rPr>
        <w:t>, кв.”Победа”, ул.”Кубрат”№ 7,тел.0895506280</w:t>
      </w:r>
      <w:r w:rsidRPr="00331059">
        <w:rPr>
          <w:color w:val="000000"/>
          <w:u w:val="single"/>
        </w:rPr>
        <w:t>,</w:t>
      </w:r>
      <w:r w:rsidRPr="00331059">
        <w:rPr>
          <w:color w:val="000000"/>
          <w:u w:val="single"/>
          <w:lang w:val="en-US"/>
        </w:rPr>
        <w:t>e</w:t>
      </w:r>
      <w:r w:rsidRPr="00331059">
        <w:rPr>
          <w:color w:val="000000"/>
          <w:u w:val="single"/>
          <w:lang w:val="ru-RU"/>
        </w:rPr>
        <w:t>-</w:t>
      </w:r>
      <w:r w:rsidRPr="00331059">
        <w:rPr>
          <w:color w:val="000000"/>
          <w:u w:val="single"/>
          <w:lang w:val="en-US"/>
        </w:rPr>
        <w:t>mail</w:t>
      </w:r>
      <w:r w:rsidRPr="00331059">
        <w:rPr>
          <w:color w:val="000000"/>
          <w:u w:val="single"/>
          <w:lang w:val="ru-RU"/>
        </w:rPr>
        <w:t xml:space="preserve">: </w:t>
      </w:r>
      <w:hyperlink r:id="rId4" w:history="1">
        <w:r w:rsidRPr="00331059">
          <w:rPr>
            <w:rStyle w:val="a3"/>
            <w:rFonts w:eastAsiaTheme="majorEastAsia"/>
            <w:color w:val="000000"/>
            <w:lang w:val="en-US"/>
          </w:rPr>
          <w:t>hr</w:t>
        </w:r>
        <w:r w:rsidRPr="00331059">
          <w:rPr>
            <w:rStyle w:val="a3"/>
            <w:rFonts w:eastAsiaTheme="majorEastAsia"/>
            <w:color w:val="000000"/>
            <w:lang w:val="ru-RU"/>
          </w:rPr>
          <w:t>.</w:t>
        </w:r>
        <w:r w:rsidRPr="00331059">
          <w:rPr>
            <w:rStyle w:val="a3"/>
            <w:rFonts w:eastAsiaTheme="majorEastAsia"/>
            <w:color w:val="000000"/>
            <w:lang w:val="en-US"/>
          </w:rPr>
          <w:t>b</w:t>
        </w:r>
        <w:r w:rsidRPr="00331059">
          <w:rPr>
            <w:rStyle w:val="a3"/>
            <w:rFonts w:eastAsiaTheme="majorEastAsia"/>
            <w:color w:val="000000"/>
            <w:lang w:val="ru-RU"/>
          </w:rPr>
          <w:t>_</w:t>
        </w:r>
        <w:r w:rsidRPr="00331059">
          <w:rPr>
            <w:rStyle w:val="a3"/>
            <w:rFonts w:eastAsiaTheme="majorEastAsia"/>
            <w:color w:val="000000"/>
            <w:lang w:val="en-US"/>
          </w:rPr>
          <w:t>pobeda</w:t>
        </w:r>
        <w:r w:rsidRPr="00331059">
          <w:rPr>
            <w:rStyle w:val="a3"/>
            <w:rFonts w:eastAsiaTheme="majorEastAsia"/>
            <w:color w:val="000000"/>
            <w:lang w:val="ru-RU"/>
          </w:rPr>
          <w:t>@</w:t>
        </w:r>
        <w:r w:rsidRPr="00331059">
          <w:rPr>
            <w:rStyle w:val="a3"/>
            <w:rFonts w:eastAsiaTheme="majorEastAsia"/>
            <w:color w:val="000000"/>
            <w:lang w:val="en-US"/>
          </w:rPr>
          <w:t>abv</w:t>
        </w:r>
        <w:r w:rsidRPr="00331059">
          <w:rPr>
            <w:rStyle w:val="a3"/>
            <w:rFonts w:eastAsiaTheme="majorEastAsia"/>
            <w:color w:val="000000"/>
            <w:lang w:val="ru-RU"/>
          </w:rPr>
          <w:t>.</w:t>
        </w:r>
        <w:r w:rsidRPr="00331059">
          <w:rPr>
            <w:rStyle w:val="a3"/>
            <w:rFonts w:eastAsiaTheme="majorEastAsia"/>
            <w:color w:val="000000"/>
            <w:lang w:val="en-US"/>
          </w:rPr>
          <w:t>bg</w:t>
        </w:r>
      </w:hyperlink>
    </w:p>
    <w:p w:rsidR="00A12B83" w:rsidRPr="000E0278" w:rsidRDefault="00A12B83" w:rsidP="00A12B83">
      <w:pPr>
        <w:jc w:val="center"/>
      </w:pPr>
    </w:p>
    <w:p w:rsidR="00A12B83" w:rsidRDefault="00A12B83" w:rsidP="00A12B83">
      <w:pPr>
        <w:rPr>
          <w:lang w:val="en-US"/>
        </w:rPr>
      </w:pPr>
    </w:p>
    <w:p w:rsidR="00A12B83" w:rsidRDefault="00A12B83" w:rsidP="00A12B83">
      <w:pPr>
        <w:jc w:val="center"/>
        <w:rPr>
          <w:b/>
          <w:sz w:val="28"/>
          <w:szCs w:val="28"/>
        </w:rPr>
      </w:pPr>
      <w:r>
        <w:rPr>
          <w:b/>
          <w:sz w:val="28"/>
          <w:szCs w:val="28"/>
        </w:rPr>
        <w:t>Справка за ЧН и  ПК</w:t>
      </w:r>
    </w:p>
    <w:p w:rsidR="00A12B83" w:rsidRPr="00380E45" w:rsidRDefault="00A12B83" w:rsidP="00A12B83">
      <w:pPr>
        <w:jc w:val="center"/>
        <w:rPr>
          <w:b/>
          <w:sz w:val="28"/>
          <w:szCs w:val="28"/>
          <w:lang w:val="en-US"/>
        </w:rPr>
      </w:pPr>
      <w:r>
        <w:rPr>
          <w:b/>
          <w:sz w:val="28"/>
          <w:szCs w:val="28"/>
        </w:rPr>
        <w:t>201</w:t>
      </w:r>
      <w:r>
        <w:rPr>
          <w:b/>
          <w:sz w:val="28"/>
          <w:szCs w:val="28"/>
          <w:lang w:val="en-US"/>
        </w:rPr>
        <w:t>9</w:t>
      </w:r>
    </w:p>
    <w:p w:rsidR="00A12B83" w:rsidRDefault="00A12B83" w:rsidP="00A12B83">
      <w:pPr>
        <w:rPr>
          <w:lang w:val="en-US"/>
        </w:rPr>
      </w:pPr>
    </w:p>
    <w:p w:rsidR="00A12B83" w:rsidRDefault="00A12B83" w:rsidP="00A12B83">
      <w:pPr>
        <w:rPr>
          <w:lang w:val="en-US"/>
        </w:rPr>
      </w:pPr>
    </w:p>
    <w:p w:rsidR="00A12B83" w:rsidRDefault="00A12B83" w:rsidP="00A12B83">
      <w:pPr>
        <w:rPr>
          <w:lang w:val="en-US"/>
        </w:rPr>
      </w:pPr>
    </w:p>
    <w:p w:rsidR="00A12B83" w:rsidRPr="007D542D" w:rsidRDefault="00A12B83" w:rsidP="00A12B83">
      <w:pPr>
        <w:jc w:val="center"/>
        <w:rPr>
          <w:b/>
        </w:rPr>
      </w:pPr>
      <w:r w:rsidRPr="007D542D">
        <w:rPr>
          <w:b/>
        </w:rPr>
        <w:t>ЧИТАЛИЩНО НАСТОЯТЕЛСТВО  - 3</w:t>
      </w:r>
    </w:p>
    <w:p w:rsidR="00A12B83" w:rsidRDefault="00A12B83" w:rsidP="00A12B83"/>
    <w:p w:rsidR="00A12B83" w:rsidRDefault="00A12B83" w:rsidP="00A12B83">
      <w:r>
        <w:t>1.</w:t>
      </w:r>
      <w:r w:rsidRPr="00DF589C">
        <w:t xml:space="preserve"> </w:t>
      </w:r>
      <w:r>
        <w:t>ЗЛАТИНА РАЧЕВА РАЧЕВА –ПРЕДСЕДАТЕЛ</w:t>
      </w:r>
    </w:p>
    <w:p w:rsidR="00A12B83" w:rsidRDefault="00A12B83" w:rsidP="00A12B83">
      <w:r>
        <w:t>Висше-социални дейности – социален работник</w:t>
      </w:r>
    </w:p>
    <w:p w:rsidR="00A12B83" w:rsidRDefault="00A12B83" w:rsidP="00A12B83"/>
    <w:p w:rsidR="00A12B83" w:rsidRDefault="00A12B83" w:rsidP="00A12B83">
      <w:r>
        <w:t>2.ИВАНКА СТОЯНОВА СТАМАТОВА–ЧЛЕН</w:t>
      </w:r>
    </w:p>
    <w:p w:rsidR="00A12B83" w:rsidRDefault="00A12B83" w:rsidP="00A12B83">
      <w:r>
        <w:t>Висше – публична администрация</w:t>
      </w:r>
    </w:p>
    <w:p w:rsidR="00A12B83" w:rsidRDefault="00A12B83" w:rsidP="00A12B83"/>
    <w:p w:rsidR="00A12B83" w:rsidRDefault="00A12B83" w:rsidP="00A12B83">
      <w:r>
        <w:t>3.БИСЕРКА ТОДОРОВА ИВАНОВА– ЧЛЕН</w:t>
      </w:r>
    </w:p>
    <w:p w:rsidR="00A12B83" w:rsidRDefault="00A12B83" w:rsidP="00A12B83">
      <w:r>
        <w:t>Средно – социален работник</w:t>
      </w:r>
    </w:p>
    <w:p w:rsidR="00A12B83" w:rsidRDefault="00A12B83" w:rsidP="00A12B83"/>
    <w:p w:rsidR="00A12B83" w:rsidRDefault="00A12B83" w:rsidP="00A12B83"/>
    <w:p w:rsidR="00A12B83" w:rsidRDefault="00A12B83" w:rsidP="00A12B83"/>
    <w:p w:rsidR="00A12B83" w:rsidRPr="007D542D" w:rsidRDefault="00A12B83" w:rsidP="00A12B83">
      <w:pPr>
        <w:jc w:val="center"/>
        <w:rPr>
          <w:b/>
        </w:rPr>
      </w:pPr>
      <w:r w:rsidRPr="007D542D">
        <w:rPr>
          <w:b/>
        </w:rPr>
        <w:t>ПРОВЕРИТЕЛНА КОМИСИЯ  - 3</w:t>
      </w:r>
    </w:p>
    <w:p w:rsidR="00A12B83" w:rsidRDefault="00A12B83" w:rsidP="00A12B83"/>
    <w:p w:rsidR="00A12B83" w:rsidRDefault="00A12B83" w:rsidP="00A12B83">
      <w:r>
        <w:t>1.МАРИЯ АЛЕКСАНДРОВА ИВАНОВА –ЧЛЕН</w:t>
      </w:r>
    </w:p>
    <w:p w:rsidR="00A12B83" w:rsidRDefault="00A12B83" w:rsidP="00A12B83">
      <w:r>
        <w:t>Висше образование – счетоводител</w:t>
      </w:r>
    </w:p>
    <w:p w:rsidR="00A12B83" w:rsidRDefault="00A12B83" w:rsidP="00A12B83"/>
    <w:p w:rsidR="00A12B83" w:rsidRDefault="00A12B83" w:rsidP="00A12B83">
      <w:r>
        <w:t>2. ДИАНА ГОСПОДИНОВА ДРАГОВА –ЧЛЕН</w:t>
      </w:r>
    </w:p>
    <w:p w:rsidR="00A12B83" w:rsidRDefault="00A12B83" w:rsidP="00A12B83">
      <w:r>
        <w:t>Средно образование– продавач-консултант</w:t>
      </w:r>
    </w:p>
    <w:p w:rsidR="00A12B83" w:rsidRDefault="00A12B83" w:rsidP="00A12B83"/>
    <w:p w:rsidR="00A12B83" w:rsidRDefault="00A12B83" w:rsidP="00A12B83">
      <w:r>
        <w:t>3.ПЕТЯ ХРИСТОВА БИСЕРОВА –ЧЛЕН</w:t>
      </w:r>
    </w:p>
    <w:p w:rsidR="00A12B83" w:rsidRPr="00A12B83" w:rsidRDefault="00A12B83" w:rsidP="00A12B83">
      <w:pPr>
        <w:rPr>
          <w:lang w:val="en-US"/>
        </w:rPr>
      </w:pPr>
      <w:r>
        <w:t>Средно образование – продавач-консултант</w:t>
      </w:r>
    </w:p>
    <w:sectPr w:rsidR="00A12B83" w:rsidRPr="00A12B83" w:rsidSect="0015752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70B99"/>
    <w:rsid w:val="00016095"/>
    <w:rsid w:val="000210F0"/>
    <w:rsid w:val="0015752D"/>
    <w:rsid w:val="002407FF"/>
    <w:rsid w:val="003C2679"/>
    <w:rsid w:val="00A12B83"/>
    <w:rsid w:val="00A441D8"/>
    <w:rsid w:val="00B70B99"/>
    <w:rsid w:val="00F42D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99"/>
    <w:pPr>
      <w:spacing w:after="0" w:line="240" w:lineRule="auto"/>
    </w:pPr>
    <w:rPr>
      <w:rFonts w:ascii="Times New Roman" w:eastAsia="Times New Roman" w:hAnsi="Times New Roman" w:cs="Times New Roman"/>
      <w:noProof/>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2B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b_pobeda@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2367</Words>
  <Characters>13492</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2019-07-12T11:00:00Z</dcterms:created>
  <dcterms:modified xsi:type="dcterms:W3CDTF">2019-07-12T11:46:00Z</dcterms:modified>
</cp:coreProperties>
</file>